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8FB" w:rsidRPr="003F08FB" w:rsidRDefault="003F08FB" w:rsidP="003F08FB">
      <w:pPr>
        <w:tabs>
          <w:tab w:val="right" w:pos="9360"/>
        </w:tabs>
        <w:autoSpaceDE/>
        <w:autoSpaceDN/>
        <w:adjustRightInd/>
        <w:snapToGrid/>
        <w:spacing w:after="0"/>
        <w:jc w:val="left"/>
        <w:rPr>
          <w:rFonts w:ascii="Arial" w:eastAsia="宋体" w:hAnsi="Arial"/>
          <w:b/>
          <w:sz w:val="28"/>
          <w:lang w:eastAsia="zh-CN"/>
        </w:rPr>
      </w:pPr>
      <w:bookmarkStart w:id="0" w:name="OLE_LINK3"/>
      <w:bookmarkStart w:id="1" w:name="_GoBack"/>
      <w:bookmarkEnd w:id="1"/>
      <w:r w:rsidRPr="003F08FB">
        <w:rPr>
          <w:rFonts w:ascii="Arial" w:eastAsia="MS Mincho" w:hAnsi="Arial"/>
          <w:b/>
          <w:sz w:val="28"/>
        </w:rPr>
        <w:t>3GPP TSG RAN WG</w:t>
      </w:r>
      <w:r w:rsidRPr="003F08FB">
        <w:rPr>
          <w:rFonts w:ascii="Arial" w:eastAsia="MS Mincho" w:hAnsi="Arial" w:hint="eastAsia"/>
          <w:b/>
          <w:sz w:val="28"/>
        </w:rPr>
        <w:t>1</w:t>
      </w:r>
      <w:r w:rsidRPr="003F08FB">
        <w:rPr>
          <w:rFonts w:ascii="Arial" w:eastAsia="MS Mincho" w:hAnsi="Arial"/>
          <w:b/>
          <w:sz w:val="28"/>
        </w:rPr>
        <w:t xml:space="preserve"> Meeting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#96        </w:t>
      </w:r>
      <w:r w:rsidR="009C165D">
        <w:rPr>
          <w:rFonts w:ascii="Arial" w:eastAsia="宋体" w:hAnsi="Arial"/>
          <w:b/>
          <w:sz w:val="28"/>
          <w:lang w:eastAsia="zh-CN"/>
        </w:rPr>
        <w:t xml:space="preserve">                                       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 </w:t>
      </w:r>
      <w:r w:rsidRPr="003F08FB">
        <w:rPr>
          <w:rFonts w:ascii="Arial" w:eastAsia="MS Mincho" w:hAnsi="Arial"/>
          <w:b/>
          <w:sz w:val="28"/>
        </w:rPr>
        <w:t>R1-1</w:t>
      </w:r>
      <w:r w:rsidRPr="003F08FB">
        <w:rPr>
          <w:rFonts w:ascii="Arial" w:eastAsia="宋体" w:hAnsi="Arial" w:hint="eastAsia"/>
          <w:b/>
          <w:sz w:val="28"/>
          <w:lang w:eastAsia="zh-CN"/>
        </w:rPr>
        <w:t>9</w:t>
      </w:r>
      <w:r w:rsidR="009C165D">
        <w:rPr>
          <w:rFonts w:ascii="Arial" w:eastAsia="宋体" w:hAnsi="Arial"/>
          <w:b/>
          <w:sz w:val="28"/>
          <w:lang w:eastAsia="zh-CN"/>
        </w:rPr>
        <w:t>01863</w:t>
      </w:r>
    </w:p>
    <w:bookmarkEnd w:id="0"/>
    <w:p w:rsidR="000D00B7" w:rsidRPr="003F08FB" w:rsidRDefault="000D00B7" w:rsidP="000D00B7">
      <w:pPr>
        <w:tabs>
          <w:tab w:val="center" w:pos="4536"/>
          <w:tab w:val="right" w:pos="9072"/>
        </w:tabs>
        <w:autoSpaceDE/>
        <w:autoSpaceDN/>
        <w:adjustRightInd/>
        <w:snapToGrid/>
        <w:spacing w:line="276" w:lineRule="auto"/>
        <w:jc w:val="left"/>
        <w:rPr>
          <w:rFonts w:ascii="Arial" w:eastAsia="宋体" w:hAnsi="Arial" w:cs="Arial"/>
          <w:b/>
          <w:bCs/>
          <w:sz w:val="28"/>
          <w:lang w:eastAsia="ja-JP"/>
        </w:rPr>
      </w:pPr>
      <w:r w:rsidRPr="003F08FB">
        <w:rPr>
          <w:rFonts w:ascii="Arial" w:eastAsia="宋体" w:hAnsi="Arial"/>
          <w:b/>
          <w:sz w:val="28"/>
          <w:lang w:eastAsia="zh-CN"/>
        </w:rPr>
        <w:t>Athens</w:t>
      </w:r>
      <w:r w:rsidRPr="003F08FB">
        <w:rPr>
          <w:rFonts w:ascii="Arial" w:eastAsia="宋体" w:hAnsi="Arial" w:hint="eastAsia"/>
          <w:b/>
          <w:sz w:val="28"/>
        </w:rPr>
        <w:t>,</w:t>
      </w:r>
      <w:r w:rsidRPr="003F08FB">
        <w:rPr>
          <w:rFonts w:ascii="Arial" w:eastAsia="宋体" w:hAnsi="Arial"/>
          <w:b/>
          <w:sz w:val="28"/>
        </w:rPr>
        <w:t xml:space="preserve"> Greece</w:t>
      </w:r>
      <w:r w:rsidRPr="003F08FB">
        <w:rPr>
          <w:rFonts w:ascii="Arial" w:eastAsia="宋体" w:hAnsi="Arial" w:hint="eastAsia"/>
          <w:b/>
          <w:sz w:val="28"/>
        </w:rPr>
        <w:t xml:space="preserve">, </w:t>
      </w:r>
      <w:r w:rsidRPr="003F08FB">
        <w:rPr>
          <w:rFonts w:ascii="Arial" w:eastAsia="宋体" w:hAnsi="Arial"/>
          <w:b/>
          <w:sz w:val="28"/>
        </w:rPr>
        <w:t>February</w:t>
      </w:r>
      <w:r w:rsidR="00D54A9A">
        <w:rPr>
          <w:rFonts w:ascii="Arial" w:eastAsia="宋体" w:hAnsi="Arial" w:hint="eastAsia"/>
          <w:b/>
          <w:sz w:val="28"/>
          <w:lang w:eastAsia="zh-CN"/>
        </w:rPr>
        <w:t xml:space="preserve"> </w:t>
      </w:r>
      <w:r w:rsidRPr="003F08FB">
        <w:rPr>
          <w:rFonts w:ascii="Arial" w:eastAsia="宋体" w:hAnsi="Arial"/>
          <w:b/>
          <w:sz w:val="28"/>
        </w:rPr>
        <w:t>25</w:t>
      </w:r>
      <w:r w:rsidRPr="003F08FB">
        <w:rPr>
          <w:rFonts w:ascii="Arial" w:eastAsia="宋体" w:hAnsi="Arial" w:hint="eastAsia"/>
          <w:b/>
          <w:sz w:val="28"/>
          <w:vertAlign w:val="superscript"/>
          <w:lang w:eastAsia="zh-CN"/>
        </w:rPr>
        <w:t>t</w:t>
      </w:r>
      <w:r w:rsidRPr="003F08FB">
        <w:rPr>
          <w:rFonts w:ascii="Arial" w:eastAsia="宋体" w:hAnsi="Arial"/>
          <w:b/>
          <w:sz w:val="28"/>
          <w:vertAlign w:val="superscript"/>
          <w:lang w:eastAsia="zh-CN"/>
        </w:rPr>
        <w:t>h</w:t>
      </w:r>
      <w:r w:rsidRPr="003F08FB">
        <w:rPr>
          <w:rFonts w:ascii="Arial" w:eastAsia="宋体" w:hAnsi="Arial"/>
          <w:b/>
          <w:sz w:val="28"/>
        </w:rPr>
        <w:t xml:space="preserve"> – March 1</w:t>
      </w:r>
      <w:r w:rsidRPr="003F08FB">
        <w:rPr>
          <w:rFonts w:ascii="Arial" w:eastAsia="宋体" w:hAnsi="Arial"/>
          <w:b/>
          <w:sz w:val="28"/>
          <w:vertAlign w:val="superscript"/>
        </w:rPr>
        <w:t>st</w:t>
      </w:r>
      <w:r w:rsidRPr="003F08FB">
        <w:rPr>
          <w:rFonts w:ascii="Arial" w:eastAsia="宋体" w:hAnsi="Arial"/>
          <w:b/>
          <w:sz w:val="28"/>
        </w:rPr>
        <w:t>, 2019</w:t>
      </w:r>
    </w:p>
    <w:p w:rsidR="00C61839" w:rsidRPr="000D00B7" w:rsidRDefault="00C6183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</w:p>
    <w:p w:rsidR="00C61839" w:rsidRDefault="00A53E8D">
      <w:pPr>
        <w:tabs>
          <w:tab w:val="left" w:pos="1985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ZTE</w:t>
      </w:r>
    </w:p>
    <w:p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 w:rsidR="004F7355" w:rsidRPr="004F7355">
        <w:rPr>
          <w:rFonts w:ascii="Arial" w:hAnsi="Arial" w:cs="Arial" w:hint="eastAsia"/>
          <w:b/>
          <w:sz w:val="24"/>
          <w:szCs w:val="24"/>
          <w:lang w:eastAsia="zh-CN"/>
        </w:rPr>
        <w:t>Discussion on CE mode A and B improvements for non-BL UEs</w:t>
      </w:r>
    </w:p>
    <w:p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0D00B7">
        <w:rPr>
          <w:rFonts w:ascii="Arial" w:hAnsi="Arial" w:cs="Arial"/>
          <w:b/>
          <w:sz w:val="24"/>
          <w:szCs w:val="24"/>
        </w:rPr>
        <w:t>6.2.1.7</w:t>
      </w:r>
    </w:p>
    <w:p w:rsidR="00C61839" w:rsidRDefault="00A53E8D">
      <w:pPr>
        <w:tabs>
          <w:tab w:val="left" w:pos="1985"/>
          <w:tab w:val="right" w:pos="10490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Discussion</w:t>
      </w:r>
    </w:p>
    <w:p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bookmarkStart w:id="2" w:name="_Ref129681862"/>
      <w:bookmarkStart w:id="3" w:name="_Ref124589705"/>
      <w:r>
        <w:rPr>
          <w:rFonts w:cs="Arial"/>
        </w:rPr>
        <w:t>Introduction</w:t>
      </w:r>
      <w:bookmarkEnd w:id="2"/>
      <w:bookmarkEnd w:id="3"/>
    </w:p>
    <w:p w:rsidR="00C61839" w:rsidRDefault="00A53E8D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>In RAN1#9</w:t>
      </w:r>
      <w:r w:rsidR="000717A4">
        <w:rPr>
          <w:rFonts w:hint="eastAsia"/>
          <w:sz w:val="20"/>
          <w:szCs w:val="20"/>
          <w:lang w:eastAsia="zh-CN"/>
        </w:rPr>
        <w:t>5</w:t>
      </w:r>
      <w:r w:rsidRPr="007F6AA7">
        <w:rPr>
          <w:rFonts w:hint="eastAsia"/>
          <w:sz w:val="20"/>
          <w:szCs w:val="20"/>
          <w:lang w:eastAsia="zh-CN"/>
        </w:rPr>
        <w:t xml:space="preserve"> meeting, CE mode A and B improvements for non-BL UE was further discussed. And </w:t>
      </w:r>
      <w:r w:rsidR="000D00B7">
        <w:rPr>
          <w:sz w:val="20"/>
          <w:szCs w:val="20"/>
          <w:lang w:eastAsia="zh-CN"/>
        </w:rPr>
        <w:t xml:space="preserve">we had </w:t>
      </w:r>
      <w:r w:rsidRPr="007F6AA7">
        <w:rPr>
          <w:rFonts w:hint="eastAsia"/>
          <w:sz w:val="20"/>
          <w:szCs w:val="20"/>
          <w:lang w:eastAsia="zh-CN"/>
        </w:rPr>
        <w:t xml:space="preserve">the following agreements </w:t>
      </w:r>
      <w:r w:rsidRPr="00EE6D9F">
        <w:rPr>
          <w:rFonts w:hint="eastAsia"/>
          <w:sz w:val="20"/>
          <w:szCs w:val="20"/>
          <w:vertAlign w:val="superscript"/>
          <w:lang w:eastAsia="zh-CN"/>
        </w:rPr>
        <w:t>[1]</w:t>
      </w:r>
      <w:r w:rsidRPr="007F6AA7">
        <w:rPr>
          <w:rFonts w:hint="eastAsia"/>
          <w:sz w:val="20"/>
          <w:szCs w:val="20"/>
          <w:lang w:eastAsia="zh-CN"/>
        </w:rPr>
        <w:t>:</w:t>
      </w:r>
    </w:p>
    <w:p w:rsidR="000717A4" w:rsidRPr="00287684" w:rsidRDefault="000717A4" w:rsidP="00661132">
      <w:pPr>
        <w:numPr>
          <w:ilvl w:val="0"/>
          <w:numId w:val="12"/>
        </w:numPr>
        <w:autoSpaceDE/>
        <w:autoSpaceDN/>
        <w:adjustRightInd/>
        <w:snapToGrid/>
        <w:spacing w:beforeLines="50" w:before="120" w:line="276" w:lineRule="auto"/>
        <w:rPr>
          <w:sz w:val="20"/>
          <w:szCs w:val="20"/>
          <w:lang w:eastAsia="zh-CN"/>
        </w:rPr>
      </w:pPr>
      <w:r w:rsidRPr="00287684">
        <w:rPr>
          <w:sz w:val="20"/>
          <w:szCs w:val="20"/>
          <w:lang w:eastAsia="zh-CN"/>
        </w:rPr>
        <w:t>Companies are encouraged to evaluate DL performance with CSI-RS based CSI feedback for non-BL UE in CE mode A including</w:t>
      </w:r>
    </w:p>
    <w:p w:rsidR="000717A4" w:rsidRPr="00287684" w:rsidRDefault="000717A4" w:rsidP="00661132">
      <w:pPr>
        <w:numPr>
          <w:ilvl w:val="1"/>
          <w:numId w:val="4"/>
        </w:numPr>
        <w:autoSpaceDE/>
        <w:autoSpaceDN/>
        <w:adjustRightInd/>
        <w:snapToGrid/>
        <w:spacing w:beforeLines="50" w:before="120" w:line="276" w:lineRule="auto"/>
        <w:rPr>
          <w:sz w:val="20"/>
          <w:szCs w:val="20"/>
          <w:lang w:eastAsia="zh-CN"/>
        </w:rPr>
      </w:pPr>
      <w:r w:rsidRPr="00287684">
        <w:rPr>
          <w:sz w:val="20"/>
          <w:szCs w:val="20"/>
          <w:lang w:eastAsia="zh-CN"/>
        </w:rPr>
        <w:t>by comparing downlink throughput performances based on</w:t>
      </w:r>
    </w:p>
    <w:p w:rsidR="000717A4" w:rsidRPr="00287684" w:rsidRDefault="000717A4" w:rsidP="00661132">
      <w:pPr>
        <w:numPr>
          <w:ilvl w:val="2"/>
          <w:numId w:val="11"/>
        </w:numPr>
        <w:autoSpaceDE/>
        <w:autoSpaceDN/>
        <w:adjustRightInd/>
        <w:snapToGrid/>
        <w:spacing w:beforeLines="50" w:before="120" w:line="276" w:lineRule="auto"/>
        <w:rPr>
          <w:sz w:val="20"/>
          <w:szCs w:val="20"/>
          <w:lang w:eastAsia="zh-CN"/>
        </w:rPr>
      </w:pPr>
      <w:r w:rsidRPr="00287684">
        <w:rPr>
          <w:rFonts w:hint="eastAsia"/>
          <w:sz w:val="20"/>
          <w:szCs w:val="20"/>
          <w:lang w:eastAsia="zh-CN"/>
        </w:rPr>
        <w:t>CRS-based CSI feedback</w:t>
      </w:r>
    </w:p>
    <w:p w:rsidR="000717A4" w:rsidRPr="00287684" w:rsidRDefault="000717A4" w:rsidP="00661132">
      <w:pPr>
        <w:numPr>
          <w:ilvl w:val="2"/>
          <w:numId w:val="11"/>
        </w:numPr>
        <w:autoSpaceDE/>
        <w:autoSpaceDN/>
        <w:adjustRightInd/>
        <w:snapToGrid/>
        <w:spacing w:beforeLines="50" w:before="120" w:line="276" w:lineRule="auto"/>
        <w:rPr>
          <w:sz w:val="20"/>
          <w:szCs w:val="20"/>
          <w:lang w:eastAsia="zh-CN"/>
        </w:rPr>
      </w:pPr>
      <w:r w:rsidRPr="00287684">
        <w:rPr>
          <w:sz w:val="20"/>
          <w:szCs w:val="20"/>
          <w:lang w:eastAsia="zh-CN"/>
        </w:rPr>
        <w:t>The current CSI-RS based CSI feedback (detailed configuration of CSI-RS is up to company, including new CSI-RS design, if any)</w:t>
      </w:r>
    </w:p>
    <w:p w:rsidR="000717A4" w:rsidRPr="00287684" w:rsidRDefault="000717A4" w:rsidP="00661132">
      <w:pPr>
        <w:numPr>
          <w:ilvl w:val="1"/>
          <w:numId w:val="4"/>
        </w:numPr>
        <w:autoSpaceDE/>
        <w:autoSpaceDN/>
        <w:adjustRightInd/>
        <w:snapToGrid/>
        <w:spacing w:beforeLines="50" w:before="120" w:line="276" w:lineRule="auto"/>
        <w:rPr>
          <w:sz w:val="20"/>
          <w:szCs w:val="20"/>
          <w:lang w:eastAsia="zh-CN"/>
        </w:rPr>
      </w:pPr>
      <w:r w:rsidRPr="00287684">
        <w:rPr>
          <w:sz w:val="20"/>
          <w:szCs w:val="20"/>
          <w:lang w:eastAsia="zh-CN"/>
        </w:rPr>
        <w:t xml:space="preserve">under the simulation assumption in Table 1 used for the performance comparison between Single- and Dual-layer transmissions </w:t>
      </w:r>
      <w:r w:rsidRPr="00287684">
        <w:rPr>
          <w:rFonts w:hint="eastAsia"/>
          <w:sz w:val="20"/>
          <w:szCs w:val="20"/>
          <w:lang w:eastAsia="zh-CN"/>
        </w:rPr>
        <w:t xml:space="preserve">with </w:t>
      </w:r>
      <w:r w:rsidRPr="00287684">
        <w:rPr>
          <w:sz w:val="20"/>
          <w:szCs w:val="20"/>
          <w:lang w:eastAsia="zh-CN"/>
        </w:rPr>
        <w:t>the following updates</w:t>
      </w:r>
    </w:p>
    <w:p w:rsidR="000717A4" w:rsidRPr="00287684" w:rsidRDefault="000717A4" w:rsidP="00661132">
      <w:pPr>
        <w:numPr>
          <w:ilvl w:val="2"/>
          <w:numId w:val="13"/>
        </w:numPr>
        <w:autoSpaceDE/>
        <w:autoSpaceDN/>
        <w:adjustRightInd/>
        <w:snapToGrid/>
        <w:spacing w:beforeLines="50" w:before="120" w:line="276" w:lineRule="auto"/>
        <w:rPr>
          <w:sz w:val="20"/>
          <w:szCs w:val="20"/>
          <w:lang w:eastAsia="zh-CN"/>
        </w:rPr>
      </w:pPr>
      <w:r w:rsidRPr="00287684">
        <w:rPr>
          <w:sz w:val="20"/>
          <w:szCs w:val="20"/>
          <w:lang w:eastAsia="zh-CN"/>
        </w:rPr>
        <w:t>Rank 1</w:t>
      </w:r>
    </w:p>
    <w:p w:rsidR="000717A4" w:rsidRPr="00287684" w:rsidRDefault="000717A4" w:rsidP="00661132">
      <w:pPr>
        <w:numPr>
          <w:ilvl w:val="2"/>
          <w:numId w:val="13"/>
        </w:numPr>
        <w:autoSpaceDE/>
        <w:autoSpaceDN/>
        <w:adjustRightInd/>
        <w:snapToGrid/>
        <w:spacing w:beforeLines="50" w:before="120" w:line="276" w:lineRule="auto"/>
        <w:rPr>
          <w:sz w:val="20"/>
          <w:szCs w:val="20"/>
          <w:lang w:eastAsia="zh-CN"/>
        </w:rPr>
      </w:pPr>
      <w:r w:rsidRPr="00287684">
        <w:rPr>
          <w:sz w:val="20"/>
          <w:szCs w:val="20"/>
          <w:lang w:eastAsia="zh-CN"/>
        </w:rPr>
        <w:t>CQI adaptions are enabled</w:t>
      </w:r>
    </w:p>
    <w:p w:rsidR="000717A4" w:rsidRPr="00287684" w:rsidRDefault="000717A4" w:rsidP="00661132">
      <w:pPr>
        <w:numPr>
          <w:ilvl w:val="2"/>
          <w:numId w:val="13"/>
        </w:numPr>
        <w:autoSpaceDE/>
        <w:autoSpaceDN/>
        <w:adjustRightInd/>
        <w:snapToGrid/>
        <w:spacing w:beforeLines="50" w:before="120" w:line="276" w:lineRule="auto"/>
        <w:rPr>
          <w:sz w:val="20"/>
          <w:szCs w:val="20"/>
          <w:lang w:eastAsia="zh-CN"/>
        </w:rPr>
      </w:pPr>
      <w:r w:rsidRPr="00287684">
        <w:rPr>
          <w:sz w:val="20"/>
          <w:szCs w:val="20"/>
          <w:lang w:eastAsia="zh-CN"/>
        </w:rPr>
        <w:t>Periodic CSI feedback Mode 1-1 is applied with periodicity of 10msec</w:t>
      </w:r>
    </w:p>
    <w:p w:rsidR="000717A4" w:rsidRPr="00287684" w:rsidRDefault="000717A4" w:rsidP="00661132">
      <w:pPr>
        <w:numPr>
          <w:ilvl w:val="2"/>
          <w:numId w:val="13"/>
        </w:numPr>
        <w:autoSpaceDE/>
        <w:autoSpaceDN/>
        <w:adjustRightInd/>
        <w:snapToGrid/>
        <w:spacing w:beforeLines="50" w:before="120" w:line="276" w:lineRule="auto"/>
        <w:rPr>
          <w:sz w:val="20"/>
          <w:szCs w:val="20"/>
          <w:lang w:eastAsia="zh-CN"/>
        </w:rPr>
      </w:pPr>
      <w:r w:rsidRPr="00287684">
        <w:rPr>
          <w:sz w:val="20"/>
          <w:szCs w:val="20"/>
          <w:lang w:eastAsia="zh-CN"/>
        </w:rPr>
        <w:t>Aperiodic CSI feedback</w:t>
      </w:r>
    </w:p>
    <w:p w:rsidR="00C61839" w:rsidRPr="007F6AA7" w:rsidRDefault="00A53E8D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 xml:space="preserve">In this contribution, we discuss </w:t>
      </w:r>
      <w:r w:rsidRPr="007F6AA7">
        <w:rPr>
          <w:sz w:val="20"/>
          <w:szCs w:val="20"/>
          <w:lang w:eastAsia="zh-CN"/>
        </w:rPr>
        <w:t>dual layer DL reception</w:t>
      </w:r>
      <w:r w:rsidRPr="007F6AA7">
        <w:rPr>
          <w:rFonts w:hint="eastAsia"/>
          <w:sz w:val="20"/>
          <w:szCs w:val="20"/>
          <w:lang w:eastAsia="zh-CN"/>
        </w:rPr>
        <w:t xml:space="preserve"> and </w:t>
      </w:r>
      <w:r w:rsidRPr="007F6AA7">
        <w:rPr>
          <w:sz w:val="20"/>
          <w:szCs w:val="20"/>
          <w:lang w:eastAsia="zh-CN"/>
        </w:rPr>
        <w:t>CSI-RS based CSI feedback</w:t>
      </w:r>
      <w:r w:rsidRPr="007F6AA7">
        <w:rPr>
          <w:rFonts w:hint="eastAsia"/>
          <w:sz w:val="20"/>
          <w:szCs w:val="20"/>
          <w:lang w:eastAsia="zh-CN"/>
        </w:rPr>
        <w:t xml:space="preserve"> in CE mode A. </w:t>
      </w:r>
    </w:p>
    <w:p w:rsidR="00287684" w:rsidRPr="005B595F" w:rsidRDefault="00A53E8D" w:rsidP="005B595F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  <w:lang w:eastAsia="zh-CN"/>
        </w:rPr>
      </w:pPr>
      <w:bookmarkStart w:id="4" w:name="OLE_LINK2"/>
      <w:bookmarkStart w:id="5" w:name="OLE_LINK1"/>
      <w:bookmarkStart w:id="6" w:name="OLE_LINK14"/>
      <w:bookmarkStart w:id="7" w:name="OLE_LINK13"/>
      <w:bookmarkStart w:id="8" w:name="OLE_LINK95"/>
      <w:bookmarkStart w:id="9" w:name="OLE_LINK94"/>
      <w:bookmarkStart w:id="10" w:name="OLE_LINK38"/>
      <w:bookmarkStart w:id="11" w:name="OLE_LINK37"/>
      <w:bookmarkStart w:id="12" w:name="OLE_LINK50"/>
      <w:r>
        <w:rPr>
          <w:rFonts w:cs="Arial" w:hint="eastAsia"/>
          <w:lang w:eastAsia="zh-CN"/>
        </w:rPr>
        <w:t>Discussion</w:t>
      </w:r>
    </w:p>
    <w:p w:rsidR="00C61839" w:rsidRPr="007F6AA7" w:rsidRDefault="00A53E8D" w:rsidP="00661132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 w:rsidRPr="007F6AA7">
        <w:rPr>
          <w:rFonts w:hint="eastAsia"/>
          <w:b/>
          <w:sz w:val="20"/>
          <w:szCs w:val="20"/>
          <w:u w:val="single"/>
          <w:lang w:eastAsia="zh-CN"/>
        </w:rPr>
        <w:t>D</w:t>
      </w:r>
      <w:r w:rsidRPr="007F6AA7">
        <w:rPr>
          <w:b/>
          <w:sz w:val="20"/>
          <w:szCs w:val="20"/>
          <w:u w:val="single"/>
        </w:rPr>
        <w:t>ual layer DL reception</w:t>
      </w:r>
    </w:p>
    <w:p w:rsidR="00A52F42" w:rsidRDefault="00A400C8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>In RAN1#9</w:t>
      </w:r>
      <w:r>
        <w:rPr>
          <w:rFonts w:hint="eastAsia"/>
          <w:sz w:val="20"/>
          <w:szCs w:val="20"/>
          <w:lang w:eastAsia="zh-CN"/>
        </w:rPr>
        <w:t>5</w:t>
      </w:r>
      <w:r w:rsidRPr="007F6AA7">
        <w:rPr>
          <w:rFonts w:hint="eastAsia"/>
          <w:sz w:val="20"/>
          <w:szCs w:val="20"/>
          <w:lang w:eastAsia="zh-CN"/>
        </w:rPr>
        <w:t xml:space="preserve"> meeting,</w:t>
      </w:r>
      <w:r w:rsidR="00217ACD">
        <w:rPr>
          <w:rFonts w:hint="eastAsia"/>
          <w:sz w:val="20"/>
          <w:szCs w:val="20"/>
          <w:lang w:eastAsia="zh-CN"/>
        </w:rPr>
        <w:t xml:space="preserve"> </w:t>
      </w:r>
      <w:r w:rsidR="00E10605" w:rsidRPr="007F6AA7">
        <w:rPr>
          <w:rFonts w:hint="eastAsia"/>
          <w:sz w:val="20"/>
          <w:szCs w:val="20"/>
          <w:lang w:eastAsia="zh-CN"/>
        </w:rPr>
        <w:t xml:space="preserve">no </w:t>
      </w:r>
      <w:r w:rsidR="00A52F42">
        <w:rPr>
          <w:rFonts w:hint="eastAsia"/>
          <w:sz w:val="20"/>
          <w:szCs w:val="20"/>
          <w:lang w:eastAsia="zh-CN"/>
        </w:rPr>
        <w:t>agreement</w:t>
      </w:r>
      <w:r w:rsidR="00217ACD">
        <w:rPr>
          <w:rFonts w:hint="eastAsia"/>
          <w:sz w:val="20"/>
          <w:szCs w:val="20"/>
          <w:lang w:eastAsia="zh-CN"/>
        </w:rPr>
        <w:t xml:space="preserve"> </w:t>
      </w:r>
      <w:r w:rsidR="00E10605">
        <w:rPr>
          <w:rFonts w:hint="eastAsia"/>
          <w:sz w:val="20"/>
          <w:szCs w:val="20"/>
          <w:lang w:eastAsia="zh-CN"/>
        </w:rPr>
        <w:t xml:space="preserve">was reached </w:t>
      </w:r>
      <w:r w:rsidR="00E10605" w:rsidRPr="007F6AA7">
        <w:rPr>
          <w:rFonts w:hint="eastAsia"/>
          <w:sz w:val="20"/>
          <w:szCs w:val="20"/>
          <w:lang w:eastAsia="zh-CN"/>
        </w:rPr>
        <w:t>on</w:t>
      </w:r>
      <w:r w:rsidR="00E10605">
        <w:rPr>
          <w:rFonts w:hint="eastAsia"/>
          <w:sz w:val="20"/>
          <w:szCs w:val="20"/>
          <w:lang w:eastAsia="zh-CN"/>
        </w:rPr>
        <w:t xml:space="preserve"> whether to support dual layer DL reception for non-BL UEs in CE mode A.</w:t>
      </w:r>
      <w:r w:rsidR="00217ACD">
        <w:rPr>
          <w:rFonts w:hint="eastAsia"/>
          <w:sz w:val="20"/>
          <w:szCs w:val="20"/>
          <w:lang w:eastAsia="zh-CN"/>
        </w:rPr>
        <w:t xml:space="preserve"> </w:t>
      </w:r>
      <w:r w:rsidR="008218EA" w:rsidRPr="00FD1D68">
        <w:rPr>
          <w:sz w:val="20"/>
          <w:szCs w:val="20"/>
          <w:lang w:eastAsia="zh-CN"/>
        </w:rPr>
        <w:t>The main issue is whether the non-BL UEs in normal coverage can stay in CE mode A</w:t>
      </w:r>
      <w:r w:rsidR="00626004">
        <w:rPr>
          <w:rFonts w:hint="eastAsia"/>
          <w:sz w:val="20"/>
          <w:szCs w:val="20"/>
          <w:lang w:eastAsia="zh-CN"/>
        </w:rPr>
        <w:t xml:space="preserve">. </w:t>
      </w:r>
      <w:r w:rsidR="008927C5" w:rsidRPr="007F6AA7">
        <w:rPr>
          <w:rFonts w:hint="eastAsia"/>
          <w:sz w:val="20"/>
          <w:szCs w:val="20"/>
          <w:lang w:eastAsia="zh-CN"/>
        </w:rPr>
        <w:t xml:space="preserve">If non-BL UEs have a </w:t>
      </w:r>
      <w:r w:rsidR="00F120E6">
        <w:rPr>
          <w:rFonts w:hint="eastAsia"/>
          <w:sz w:val="20"/>
          <w:szCs w:val="20"/>
          <w:lang w:eastAsia="zh-CN"/>
        </w:rPr>
        <w:t>normal coverage</w:t>
      </w:r>
      <w:r w:rsidR="008927C5" w:rsidRPr="007F6AA7">
        <w:rPr>
          <w:rFonts w:hint="eastAsia"/>
          <w:sz w:val="20"/>
          <w:szCs w:val="20"/>
          <w:lang w:eastAsia="zh-CN"/>
        </w:rPr>
        <w:t xml:space="preserve"> SNR in CE mode A, e.g.</w:t>
      </w:r>
      <w:r w:rsidR="00217ACD" w:rsidDel="00217ACD">
        <w:rPr>
          <w:sz w:val="20"/>
          <w:szCs w:val="20"/>
          <w:lang w:eastAsia="zh-CN"/>
        </w:rPr>
        <w:t xml:space="preserve"> </w:t>
      </w:r>
      <w:r w:rsidR="00F120E6">
        <w:rPr>
          <w:rFonts w:hint="eastAsia"/>
          <w:sz w:val="20"/>
          <w:szCs w:val="20"/>
          <w:lang w:eastAsia="zh-CN"/>
        </w:rPr>
        <w:t>more than 0 dB</w:t>
      </w:r>
      <w:r w:rsidR="008927C5" w:rsidRPr="007F6AA7">
        <w:rPr>
          <w:rFonts w:hint="eastAsia"/>
          <w:sz w:val="20"/>
          <w:szCs w:val="20"/>
          <w:lang w:eastAsia="zh-CN"/>
        </w:rPr>
        <w:t>, dual layer DL reception can</w:t>
      </w:r>
      <w:r w:rsidR="008927C5">
        <w:rPr>
          <w:rFonts w:hint="eastAsia"/>
          <w:sz w:val="20"/>
          <w:szCs w:val="20"/>
          <w:lang w:eastAsia="zh-CN"/>
        </w:rPr>
        <w:t xml:space="preserve"> provide the throughput gain. </w:t>
      </w:r>
    </w:p>
    <w:p w:rsidR="00A52F42" w:rsidRDefault="008E3C22" w:rsidP="0066113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First</w:t>
      </w:r>
      <w:r w:rsidR="0092461E">
        <w:rPr>
          <w:sz w:val="20"/>
          <w:szCs w:val="20"/>
          <w:lang w:eastAsia="zh-CN"/>
        </w:rPr>
        <w:t>ly</w:t>
      </w:r>
      <w:r>
        <w:rPr>
          <w:rFonts w:hint="eastAsia"/>
          <w:sz w:val="20"/>
          <w:szCs w:val="20"/>
          <w:lang w:eastAsia="zh-CN"/>
        </w:rPr>
        <w:t xml:space="preserve">, </w:t>
      </w:r>
      <w:r w:rsidRPr="007F6AA7">
        <w:rPr>
          <w:rFonts w:hint="eastAsia"/>
          <w:sz w:val="20"/>
          <w:szCs w:val="20"/>
          <w:lang w:eastAsia="zh-CN"/>
        </w:rPr>
        <w:t>the SNR range of CE mode A can support dual layer DL reception</w:t>
      </w:r>
      <w:r>
        <w:rPr>
          <w:rFonts w:hint="eastAsia"/>
          <w:sz w:val="20"/>
          <w:szCs w:val="20"/>
          <w:lang w:eastAsia="zh-CN"/>
        </w:rPr>
        <w:t xml:space="preserve">. In </w:t>
      </w:r>
      <w:r w:rsidRPr="007F6AA7">
        <w:rPr>
          <w:sz w:val="20"/>
          <w:szCs w:val="20"/>
          <w:lang w:eastAsia="zh-CN"/>
        </w:rPr>
        <w:t>RAN1 #82bis</w:t>
      </w:r>
      <w:r>
        <w:rPr>
          <w:rFonts w:hint="eastAsia"/>
          <w:sz w:val="20"/>
          <w:szCs w:val="20"/>
          <w:lang w:eastAsia="zh-CN"/>
        </w:rPr>
        <w:t xml:space="preserve"> meeting</w:t>
      </w:r>
      <w:r w:rsidRPr="007F6AA7">
        <w:rPr>
          <w:rFonts w:hint="eastAsia"/>
          <w:sz w:val="20"/>
          <w:szCs w:val="20"/>
          <w:lang w:eastAsia="zh-CN"/>
        </w:rPr>
        <w:t>,</w:t>
      </w:r>
      <w:r w:rsidR="00217ACD">
        <w:rPr>
          <w:rFonts w:hint="eastAsia"/>
          <w:sz w:val="20"/>
          <w:szCs w:val="20"/>
          <w:lang w:eastAsia="zh-CN"/>
        </w:rPr>
        <w:t xml:space="preserve"> </w:t>
      </w:r>
      <w:r w:rsidRPr="007F6AA7">
        <w:rPr>
          <w:rFonts w:hint="eastAsia"/>
          <w:sz w:val="20"/>
          <w:szCs w:val="20"/>
          <w:lang w:eastAsia="zh-CN"/>
        </w:rPr>
        <w:t>CE mode A</w:t>
      </w:r>
      <w:r>
        <w:rPr>
          <w:rFonts w:hint="eastAsia"/>
          <w:sz w:val="20"/>
          <w:szCs w:val="20"/>
          <w:lang w:eastAsia="zh-CN"/>
        </w:rPr>
        <w:t xml:space="preserve"> is defined as </w:t>
      </w:r>
      <w:r w:rsidRPr="008E3C22">
        <w:rPr>
          <w:sz w:val="20"/>
          <w:szCs w:val="20"/>
          <w:lang w:eastAsia="zh-CN"/>
        </w:rPr>
        <w:t>a set of behaviours for no repetitions and small number of repetition</w:t>
      </w:r>
      <w:r w:rsidRPr="008E3C22">
        <w:rPr>
          <w:rFonts w:hint="eastAsia"/>
          <w:sz w:val="20"/>
          <w:szCs w:val="20"/>
          <w:lang w:eastAsia="zh-CN"/>
        </w:rPr>
        <w:t>s.</w:t>
      </w:r>
      <w:r w:rsidR="00217ACD">
        <w:rPr>
          <w:rFonts w:hint="eastAsia"/>
          <w:sz w:val="20"/>
          <w:szCs w:val="20"/>
          <w:lang w:eastAsia="zh-CN"/>
        </w:rPr>
        <w:t xml:space="preserve"> </w:t>
      </w:r>
      <w:r w:rsidR="00A52F42" w:rsidRPr="007F6AA7">
        <w:rPr>
          <w:rFonts w:hint="eastAsia"/>
          <w:sz w:val="20"/>
          <w:szCs w:val="20"/>
          <w:lang w:eastAsia="zh-CN"/>
        </w:rPr>
        <w:t>N</w:t>
      </w:r>
      <w:r w:rsidR="00A52F42" w:rsidRPr="007F6AA7">
        <w:rPr>
          <w:sz w:val="20"/>
          <w:szCs w:val="20"/>
          <w:lang w:eastAsia="zh-CN"/>
        </w:rPr>
        <w:t>o repetitions and small number of repetitions</w:t>
      </w:r>
      <w:r w:rsidR="00A52F42" w:rsidRPr="007F6AA7">
        <w:rPr>
          <w:rFonts w:hint="eastAsia"/>
          <w:sz w:val="20"/>
          <w:szCs w:val="20"/>
          <w:lang w:eastAsia="zh-CN"/>
        </w:rPr>
        <w:t xml:space="preserve"> are applicable for normal coverage and moderate coverage enhancement.</w:t>
      </w:r>
      <w:r w:rsidR="00217ACD">
        <w:rPr>
          <w:rFonts w:hint="eastAsia"/>
          <w:sz w:val="20"/>
          <w:szCs w:val="20"/>
          <w:lang w:eastAsia="zh-CN"/>
        </w:rPr>
        <w:t xml:space="preserve"> </w:t>
      </w:r>
      <w:r w:rsidR="00A52F42" w:rsidRPr="007F6AA7">
        <w:rPr>
          <w:rFonts w:hint="eastAsia"/>
          <w:sz w:val="20"/>
          <w:szCs w:val="20"/>
          <w:lang w:eastAsia="zh-CN"/>
        </w:rPr>
        <w:t>And</w:t>
      </w:r>
      <w:r w:rsidR="00A52F42" w:rsidRPr="007F6AA7">
        <w:rPr>
          <w:sz w:val="20"/>
          <w:szCs w:val="20"/>
          <w:lang w:eastAsia="zh-CN"/>
        </w:rPr>
        <w:t xml:space="preserve"> it can be seen from “Study on Self Evaluation towards IMT-2020 Submission” and other previous studies for eMTC that over 70% ~ 80% UEs fall into th</w:t>
      </w:r>
      <w:r w:rsidR="00A52F42" w:rsidRPr="007F6AA7">
        <w:rPr>
          <w:rFonts w:hint="eastAsia"/>
          <w:sz w:val="20"/>
          <w:szCs w:val="20"/>
          <w:lang w:eastAsia="zh-CN"/>
        </w:rPr>
        <w:t>e SNR</w:t>
      </w:r>
      <w:r w:rsidR="00A52F42" w:rsidRPr="007F6AA7">
        <w:rPr>
          <w:sz w:val="20"/>
          <w:szCs w:val="20"/>
          <w:lang w:eastAsia="zh-CN"/>
        </w:rPr>
        <w:t xml:space="preserve"> range</w:t>
      </w:r>
      <w:r w:rsidR="00A52F42" w:rsidRPr="007F6AA7">
        <w:rPr>
          <w:rFonts w:hint="eastAsia"/>
          <w:sz w:val="20"/>
          <w:szCs w:val="20"/>
          <w:lang w:eastAsia="zh-CN"/>
        </w:rPr>
        <w:t xml:space="preserve"> of more than 0 dB</w:t>
      </w:r>
      <w:r w:rsidR="00A52F42" w:rsidRPr="007F6AA7">
        <w:rPr>
          <w:sz w:val="20"/>
          <w:szCs w:val="20"/>
          <w:lang w:eastAsia="zh-CN"/>
        </w:rPr>
        <w:t>.</w:t>
      </w:r>
      <w:r w:rsidR="00A52F42" w:rsidRPr="007F6AA7">
        <w:rPr>
          <w:rFonts w:hint="eastAsia"/>
          <w:sz w:val="20"/>
          <w:szCs w:val="20"/>
          <w:lang w:eastAsia="zh-CN"/>
        </w:rPr>
        <w:t xml:space="preserve"> Moreover, in the existing RAN4 tests for eMTC, the performance requirements for normal coverage are considered round 10 dB. In this SNR range, rank-2 transmission can </w:t>
      </w:r>
      <w:r>
        <w:rPr>
          <w:rFonts w:hint="eastAsia"/>
          <w:sz w:val="20"/>
          <w:szCs w:val="20"/>
          <w:lang w:eastAsia="zh-CN"/>
        </w:rPr>
        <w:t>show</w:t>
      </w:r>
      <w:r w:rsidR="00A52F42" w:rsidRPr="007F6AA7">
        <w:rPr>
          <w:rFonts w:hint="eastAsia"/>
          <w:sz w:val="20"/>
          <w:szCs w:val="20"/>
          <w:lang w:eastAsia="zh-CN"/>
        </w:rPr>
        <w:t xml:space="preserve"> the </w:t>
      </w:r>
      <w:r w:rsidR="00C007F0">
        <w:rPr>
          <w:rFonts w:hint="eastAsia"/>
          <w:sz w:val="20"/>
          <w:szCs w:val="20"/>
          <w:lang w:eastAsia="zh-CN"/>
        </w:rPr>
        <w:t xml:space="preserve">higher throughput performance than </w:t>
      </w:r>
      <w:r w:rsidR="00A52F42" w:rsidRPr="007F6AA7">
        <w:rPr>
          <w:rFonts w:hint="eastAsia"/>
          <w:sz w:val="20"/>
          <w:szCs w:val="20"/>
          <w:lang w:eastAsia="zh-CN"/>
        </w:rPr>
        <w:t xml:space="preserve">rank-1, especially for </w:t>
      </w:r>
      <w:r w:rsidR="0092461E" w:rsidRPr="007F6AA7">
        <w:rPr>
          <w:rFonts w:hint="eastAsia"/>
          <w:sz w:val="20"/>
          <w:szCs w:val="20"/>
          <w:lang w:eastAsia="zh-CN"/>
        </w:rPr>
        <w:t>Tx antennas</w:t>
      </w:r>
      <w:r w:rsidR="0092461E">
        <w:rPr>
          <w:rFonts w:hint="eastAsia"/>
          <w:sz w:val="20"/>
          <w:szCs w:val="20"/>
          <w:lang w:eastAsia="zh-CN"/>
        </w:rPr>
        <w:t xml:space="preserve"> larger than </w:t>
      </w:r>
      <w:r w:rsidR="00A52F42" w:rsidRPr="007F6AA7">
        <w:rPr>
          <w:rFonts w:hint="eastAsia"/>
          <w:sz w:val="20"/>
          <w:szCs w:val="20"/>
          <w:lang w:eastAsia="zh-CN"/>
        </w:rPr>
        <w:t xml:space="preserve">or equal to 4. </w:t>
      </w:r>
    </w:p>
    <w:p w:rsidR="005B595F" w:rsidRPr="005B595F" w:rsidRDefault="005B595F" w:rsidP="0066113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F6AA7">
        <w:rPr>
          <w:rFonts w:hint="eastAsia"/>
          <w:b/>
          <w:i/>
          <w:sz w:val="20"/>
          <w:szCs w:val="20"/>
          <w:lang w:eastAsia="zh-CN"/>
        </w:rPr>
        <w:t>Observation 1: The SNR range of CE mode A can support dual layer DL reception.</w:t>
      </w:r>
    </w:p>
    <w:p w:rsidR="005B595F" w:rsidRDefault="007B0499" w:rsidP="0066113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lastRenderedPageBreak/>
        <w:t>Second</w:t>
      </w:r>
      <w:r w:rsidR="0092461E">
        <w:rPr>
          <w:sz w:val="20"/>
          <w:szCs w:val="20"/>
          <w:lang w:eastAsia="zh-CN"/>
        </w:rPr>
        <w:t>ly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A135B7">
        <w:rPr>
          <w:rFonts w:hint="eastAsia"/>
          <w:sz w:val="20"/>
          <w:szCs w:val="20"/>
          <w:lang w:eastAsia="zh-CN"/>
        </w:rPr>
        <w:t>non-BL UEs sh</w:t>
      </w:r>
      <w:r w:rsidR="00C007F0">
        <w:rPr>
          <w:rFonts w:hint="eastAsia"/>
          <w:sz w:val="20"/>
          <w:szCs w:val="20"/>
          <w:lang w:eastAsia="zh-CN"/>
        </w:rPr>
        <w:t xml:space="preserve">ould have the </w:t>
      </w:r>
      <w:r w:rsidR="00A135B7">
        <w:rPr>
          <w:rFonts w:hint="eastAsia"/>
          <w:sz w:val="20"/>
          <w:szCs w:val="20"/>
          <w:lang w:eastAsia="zh-CN"/>
        </w:rPr>
        <w:t>ability</w:t>
      </w:r>
      <w:r w:rsidR="00C007F0">
        <w:rPr>
          <w:rFonts w:hint="eastAsia"/>
          <w:sz w:val="20"/>
          <w:szCs w:val="20"/>
          <w:lang w:eastAsia="zh-CN"/>
        </w:rPr>
        <w:t xml:space="preserve"> to </w:t>
      </w:r>
      <w:r w:rsidR="004157E4">
        <w:rPr>
          <w:sz w:val="20"/>
          <w:szCs w:val="20"/>
          <w:lang w:eastAsia="zh-CN"/>
        </w:rPr>
        <w:t>operat</w:t>
      </w:r>
      <w:r w:rsidR="00217ACD">
        <w:rPr>
          <w:rFonts w:hint="eastAsia"/>
          <w:sz w:val="20"/>
          <w:szCs w:val="20"/>
          <w:lang w:eastAsia="zh-CN"/>
        </w:rPr>
        <w:t xml:space="preserve">e </w:t>
      </w:r>
      <w:r w:rsidR="00C007F0">
        <w:rPr>
          <w:rFonts w:hint="eastAsia"/>
          <w:sz w:val="20"/>
          <w:szCs w:val="20"/>
          <w:lang w:eastAsia="zh-CN"/>
        </w:rPr>
        <w:t xml:space="preserve">in CE mode A when the non-BL UEs is in normal coverage. </w:t>
      </w:r>
      <w:r w:rsidR="005B595F">
        <w:rPr>
          <w:rFonts w:hint="eastAsia"/>
          <w:sz w:val="20"/>
          <w:szCs w:val="20"/>
          <w:lang w:eastAsia="zh-CN"/>
        </w:rPr>
        <w:t xml:space="preserve">Compared with LTE, eMTC has smaller </w:t>
      </w:r>
      <w:r w:rsidR="005B595F" w:rsidRPr="007F6AA7">
        <w:rPr>
          <w:sz w:val="20"/>
          <w:szCs w:val="20"/>
          <w:lang w:eastAsia="zh-CN"/>
        </w:rPr>
        <w:t>bandwidth</w:t>
      </w:r>
      <w:r w:rsidR="005B595F">
        <w:rPr>
          <w:rFonts w:hint="eastAsia"/>
          <w:sz w:val="20"/>
          <w:szCs w:val="20"/>
          <w:lang w:eastAsia="zh-CN"/>
        </w:rPr>
        <w:t xml:space="preserve">, </w:t>
      </w:r>
      <w:r w:rsidR="005B595F" w:rsidRPr="007F6AA7">
        <w:rPr>
          <w:rFonts w:hint="eastAsia"/>
          <w:sz w:val="20"/>
          <w:szCs w:val="20"/>
          <w:lang w:eastAsia="zh-CN"/>
        </w:rPr>
        <w:t>configurable</w:t>
      </w:r>
      <w:r w:rsidR="00217ACD">
        <w:rPr>
          <w:rFonts w:hint="eastAsia"/>
          <w:sz w:val="20"/>
          <w:szCs w:val="20"/>
          <w:lang w:eastAsia="zh-CN"/>
        </w:rPr>
        <w:t xml:space="preserve"> </w:t>
      </w:r>
      <w:r w:rsidR="005B595F" w:rsidRPr="007F6AA7">
        <w:rPr>
          <w:rFonts w:hint="eastAsia"/>
          <w:sz w:val="20"/>
          <w:szCs w:val="20"/>
          <w:lang w:eastAsia="zh-CN"/>
        </w:rPr>
        <w:t>MPDCCH</w:t>
      </w:r>
      <w:r w:rsidR="00217ACD">
        <w:rPr>
          <w:rFonts w:hint="eastAsia"/>
          <w:sz w:val="20"/>
          <w:szCs w:val="20"/>
          <w:lang w:eastAsia="zh-CN"/>
        </w:rPr>
        <w:t xml:space="preserve"> </w:t>
      </w:r>
      <w:r w:rsidR="005B595F" w:rsidRPr="007F6AA7">
        <w:rPr>
          <w:rFonts w:hint="eastAsia"/>
          <w:sz w:val="20"/>
          <w:szCs w:val="20"/>
          <w:lang w:eastAsia="zh-CN"/>
        </w:rPr>
        <w:t>detection period</w:t>
      </w:r>
      <w:r w:rsidR="005B595F">
        <w:rPr>
          <w:rFonts w:hint="eastAsia"/>
          <w:sz w:val="20"/>
          <w:szCs w:val="20"/>
          <w:lang w:eastAsia="zh-CN"/>
        </w:rPr>
        <w:t xml:space="preserve"> and </w:t>
      </w:r>
      <w:r w:rsidR="005B595F" w:rsidRPr="007F6AA7">
        <w:rPr>
          <w:sz w:val="20"/>
          <w:szCs w:val="20"/>
          <w:lang w:eastAsia="zh-CN"/>
        </w:rPr>
        <w:t>flexible</w:t>
      </w:r>
      <w:r w:rsidR="00217ACD">
        <w:rPr>
          <w:rFonts w:hint="eastAsia"/>
          <w:sz w:val="20"/>
          <w:szCs w:val="20"/>
          <w:lang w:eastAsia="zh-CN"/>
        </w:rPr>
        <w:t xml:space="preserve"> </w:t>
      </w:r>
      <w:r w:rsidR="005B595F" w:rsidRPr="007F6AA7">
        <w:rPr>
          <w:sz w:val="20"/>
          <w:szCs w:val="20"/>
          <w:lang w:eastAsia="zh-CN"/>
        </w:rPr>
        <w:t xml:space="preserve">system </w:t>
      </w:r>
      <w:r w:rsidR="005B595F" w:rsidRPr="007F6AA7">
        <w:rPr>
          <w:rFonts w:hint="eastAsia"/>
          <w:sz w:val="20"/>
          <w:szCs w:val="20"/>
          <w:lang w:eastAsia="zh-CN"/>
        </w:rPr>
        <w:t>information indicator</w:t>
      </w:r>
      <w:r w:rsidR="005B595F">
        <w:rPr>
          <w:rFonts w:hint="eastAsia"/>
          <w:sz w:val="20"/>
          <w:szCs w:val="20"/>
          <w:lang w:eastAsia="zh-CN"/>
        </w:rPr>
        <w:t xml:space="preserve">. </w:t>
      </w:r>
      <w:r w:rsidR="005B595F" w:rsidRPr="007F6AA7">
        <w:rPr>
          <w:rFonts w:hint="eastAsia"/>
          <w:sz w:val="20"/>
          <w:szCs w:val="20"/>
          <w:lang w:eastAsia="zh-CN"/>
        </w:rPr>
        <w:t xml:space="preserve">Hence, </w:t>
      </w:r>
      <w:r w:rsidR="005B595F" w:rsidRPr="007F6AA7">
        <w:rPr>
          <w:sz w:val="20"/>
          <w:szCs w:val="20"/>
          <w:lang w:eastAsia="zh-CN"/>
        </w:rPr>
        <w:t>eMTC is more energy efficient than LTE</w:t>
      </w:r>
      <w:r w:rsidR="005B595F">
        <w:rPr>
          <w:rFonts w:hint="eastAsia"/>
          <w:sz w:val="20"/>
          <w:szCs w:val="20"/>
          <w:lang w:eastAsia="zh-CN"/>
        </w:rPr>
        <w:t xml:space="preserve">. </w:t>
      </w:r>
      <w:r w:rsidR="004157E4">
        <w:rPr>
          <w:sz w:val="20"/>
          <w:szCs w:val="20"/>
          <w:lang w:eastAsia="zh-CN"/>
        </w:rPr>
        <w:t xml:space="preserve">When </w:t>
      </w:r>
      <w:r w:rsidR="00FD1D68">
        <w:rPr>
          <w:rFonts w:hint="eastAsia"/>
          <w:sz w:val="20"/>
          <w:szCs w:val="20"/>
          <w:lang w:eastAsia="zh-CN"/>
        </w:rPr>
        <w:t xml:space="preserve">the </w:t>
      </w:r>
      <w:r w:rsidR="005B595F">
        <w:rPr>
          <w:rFonts w:hint="eastAsia"/>
          <w:sz w:val="20"/>
          <w:szCs w:val="20"/>
          <w:lang w:eastAsia="zh-CN"/>
        </w:rPr>
        <w:t>mobile</w:t>
      </w:r>
      <w:r w:rsidR="005B595F" w:rsidRPr="007F6AA7">
        <w:rPr>
          <w:sz w:val="20"/>
          <w:szCs w:val="20"/>
          <w:lang w:eastAsia="zh-CN"/>
        </w:rPr>
        <w:t xml:space="preserve"> non-BL UE</w:t>
      </w:r>
      <w:r w:rsidR="00CF7D3D">
        <w:rPr>
          <w:rFonts w:hint="eastAsia"/>
          <w:sz w:val="20"/>
          <w:szCs w:val="20"/>
          <w:lang w:eastAsia="zh-CN"/>
        </w:rPr>
        <w:t>s</w:t>
      </w:r>
      <w:r w:rsidR="005B595F" w:rsidRPr="007F6AA7">
        <w:rPr>
          <w:sz w:val="20"/>
          <w:szCs w:val="20"/>
          <w:lang w:eastAsia="zh-CN"/>
        </w:rPr>
        <w:t xml:space="preserve"> move from large coverage to normal coverage</w:t>
      </w:r>
      <w:r w:rsidR="004157E4">
        <w:rPr>
          <w:sz w:val="20"/>
          <w:szCs w:val="20"/>
          <w:lang w:eastAsia="zh-CN"/>
        </w:rPr>
        <w:t>,</w:t>
      </w:r>
      <w:r w:rsidR="005B595F" w:rsidRPr="007F6AA7">
        <w:rPr>
          <w:rFonts w:hint="eastAsia"/>
          <w:sz w:val="20"/>
          <w:szCs w:val="20"/>
          <w:lang w:eastAsia="zh-CN"/>
        </w:rPr>
        <w:t xml:space="preserve"> i</w:t>
      </w:r>
      <w:r w:rsidR="005B595F" w:rsidRPr="007F6AA7">
        <w:rPr>
          <w:sz w:val="20"/>
          <w:szCs w:val="20"/>
          <w:lang w:eastAsia="zh-CN"/>
        </w:rPr>
        <w:t xml:space="preserve">f no </w:t>
      </w:r>
      <w:r w:rsidR="005B595F" w:rsidRPr="007F6AA7">
        <w:rPr>
          <w:rFonts w:hint="eastAsia"/>
          <w:sz w:val="20"/>
          <w:szCs w:val="20"/>
          <w:lang w:eastAsia="zh-CN"/>
        </w:rPr>
        <w:t>large</w:t>
      </w:r>
      <w:r w:rsidR="005B595F" w:rsidRPr="007F6AA7">
        <w:rPr>
          <w:sz w:val="20"/>
          <w:szCs w:val="20"/>
          <w:lang w:eastAsia="zh-CN"/>
        </w:rPr>
        <w:t xml:space="preserve"> data rate service</w:t>
      </w:r>
      <w:r w:rsidR="005B595F" w:rsidRPr="007F6AA7">
        <w:rPr>
          <w:rFonts w:hint="eastAsia"/>
          <w:sz w:val="20"/>
          <w:szCs w:val="20"/>
          <w:lang w:eastAsia="zh-CN"/>
        </w:rPr>
        <w:t xml:space="preserve"> is required</w:t>
      </w:r>
      <w:r w:rsidR="005B595F" w:rsidRPr="007F6AA7">
        <w:rPr>
          <w:sz w:val="20"/>
          <w:szCs w:val="20"/>
          <w:lang w:eastAsia="zh-CN"/>
        </w:rPr>
        <w:t>,</w:t>
      </w:r>
      <w:r w:rsidR="00FD1D68">
        <w:rPr>
          <w:rFonts w:hint="eastAsia"/>
          <w:sz w:val="20"/>
          <w:szCs w:val="20"/>
          <w:lang w:eastAsia="zh-CN"/>
        </w:rPr>
        <w:t xml:space="preserve"> </w:t>
      </w:r>
      <w:r w:rsidR="008218EA" w:rsidRPr="00661132">
        <w:rPr>
          <w:sz w:val="20"/>
          <w:szCs w:val="20"/>
          <w:lang w:eastAsia="zh-CN"/>
        </w:rPr>
        <w:t>the non-BL UEs in normal coverage should remain in CE mode A to keep low power consumption</w:t>
      </w:r>
      <w:r w:rsidR="005B595F" w:rsidRPr="007F6AA7">
        <w:rPr>
          <w:sz w:val="20"/>
          <w:szCs w:val="20"/>
          <w:lang w:eastAsia="zh-CN"/>
        </w:rPr>
        <w:t>.</w:t>
      </w:r>
      <w:r w:rsidR="00BF057A">
        <w:rPr>
          <w:rFonts w:hint="eastAsia"/>
          <w:sz w:val="20"/>
          <w:szCs w:val="20"/>
          <w:lang w:eastAsia="zh-CN"/>
        </w:rPr>
        <w:t xml:space="preserve"> </w:t>
      </w:r>
      <w:r w:rsidR="005B595F" w:rsidRPr="007F6AA7">
        <w:rPr>
          <w:sz w:val="20"/>
          <w:szCs w:val="20"/>
          <w:lang w:eastAsia="zh-CN"/>
        </w:rPr>
        <w:t xml:space="preserve">This </w:t>
      </w:r>
      <w:r w:rsidR="005B595F" w:rsidRPr="007F6AA7">
        <w:rPr>
          <w:rFonts w:hint="eastAsia"/>
          <w:sz w:val="20"/>
          <w:szCs w:val="20"/>
          <w:lang w:eastAsia="zh-CN"/>
        </w:rPr>
        <w:t xml:space="preserve">can </w:t>
      </w:r>
      <w:r w:rsidR="005B595F" w:rsidRPr="007F6AA7">
        <w:rPr>
          <w:sz w:val="20"/>
          <w:szCs w:val="20"/>
          <w:lang w:eastAsia="zh-CN"/>
        </w:rPr>
        <w:t xml:space="preserve">also avoid the extra power </w:t>
      </w:r>
      <w:r w:rsidR="005B595F" w:rsidRPr="007F6AA7">
        <w:rPr>
          <w:rFonts w:hint="eastAsia"/>
          <w:sz w:val="20"/>
          <w:szCs w:val="20"/>
          <w:lang w:eastAsia="zh-CN"/>
        </w:rPr>
        <w:t xml:space="preserve">consumption </w:t>
      </w:r>
      <w:r w:rsidR="005B595F" w:rsidRPr="007F6AA7">
        <w:rPr>
          <w:sz w:val="20"/>
          <w:szCs w:val="20"/>
          <w:lang w:eastAsia="zh-CN"/>
        </w:rPr>
        <w:t>and latency caused by network switching.</w:t>
      </w:r>
    </w:p>
    <w:p w:rsidR="009C5734" w:rsidRDefault="009E0911" w:rsidP="0066113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E0911">
        <w:rPr>
          <w:rFonts w:hint="eastAsia"/>
          <w:b/>
          <w:i/>
          <w:sz w:val="20"/>
          <w:szCs w:val="20"/>
          <w:lang w:eastAsia="zh-CN"/>
        </w:rPr>
        <w:t>Observation 2: Non-BL UEs should have the ability to work in CE mode A to keep</w:t>
      </w:r>
      <w:r w:rsidRPr="009E0911">
        <w:rPr>
          <w:b/>
          <w:i/>
          <w:sz w:val="20"/>
          <w:szCs w:val="20"/>
          <w:lang w:eastAsia="zh-CN"/>
        </w:rPr>
        <w:t xml:space="preserve"> low power consumption</w:t>
      </w:r>
      <w:r w:rsidRPr="009E0911">
        <w:rPr>
          <w:rFonts w:hint="eastAsia"/>
          <w:b/>
          <w:i/>
          <w:sz w:val="20"/>
          <w:szCs w:val="20"/>
          <w:lang w:eastAsia="zh-CN"/>
        </w:rPr>
        <w:t xml:space="preserve"> when the non-BL UEs </w:t>
      </w:r>
      <w:r w:rsidR="0092461E">
        <w:rPr>
          <w:b/>
          <w:i/>
          <w:sz w:val="20"/>
          <w:szCs w:val="20"/>
          <w:lang w:eastAsia="zh-CN"/>
        </w:rPr>
        <w:t>are</w:t>
      </w:r>
      <w:r w:rsidR="00FD1D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9E0911">
        <w:rPr>
          <w:rFonts w:hint="eastAsia"/>
          <w:b/>
          <w:i/>
          <w:sz w:val="20"/>
          <w:szCs w:val="20"/>
          <w:lang w:eastAsia="zh-CN"/>
        </w:rPr>
        <w:t xml:space="preserve">in normal coverage. </w:t>
      </w:r>
    </w:p>
    <w:p w:rsidR="009C5734" w:rsidRDefault="00222107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 xml:space="preserve">As </w:t>
      </w:r>
      <w:r>
        <w:rPr>
          <w:sz w:val="20"/>
          <w:szCs w:val="20"/>
          <w:lang w:eastAsia="zh-CN"/>
        </w:rPr>
        <w:t xml:space="preserve">discussed </w:t>
      </w:r>
      <w:r w:rsidRPr="007F6AA7">
        <w:rPr>
          <w:rFonts w:hint="eastAsia"/>
          <w:sz w:val="20"/>
          <w:szCs w:val="20"/>
          <w:lang w:eastAsia="zh-CN"/>
        </w:rPr>
        <w:t xml:space="preserve">above, dual layer DL reception should be supported for non-BL UEs </w:t>
      </w:r>
      <w:r w:rsidR="005B595F" w:rsidRPr="007F6AA7">
        <w:rPr>
          <w:rFonts w:hint="eastAsia"/>
          <w:sz w:val="20"/>
          <w:szCs w:val="20"/>
          <w:lang w:eastAsia="zh-CN"/>
        </w:rPr>
        <w:t xml:space="preserve">in CE mode A </w:t>
      </w:r>
      <w:r w:rsidRPr="007F6AA7">
        <w:rPr>
          <w:rFonts w:hint="eastAsia"/>
          <w:sz w:val="20"/>
          <w:szCs w:val="20"/>
          <w:lang w:eastAsia="zh-CN"/>
        </w:rPr>
        <w:t>to improve throughput performance.</w:t>
      </w:r>
    </w:p>
    <w:p w:rsidR="009C5734" w:rsidRDefault="00A53E8D" w:rsidP="009C165D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7F6AA7">
        <w:rPr>
          <w:rFonts w:hint="eastAsia"/>
          <w:b/>
          <w:i/>
          <w:sz w:val="20"/>
          <w:szCs w:val="20"/>
          <w:lang w:eastAsia="zh-CN"/>
        </w:rPr>
        <w:t xml:space="preserve">Proposal 1: </w:t>
      </w:r>
      <w:r w:rsidR="00D20F9E" w:rsidRPr="007F6AA7">
        <w:rPr>
          <w:rFonts w:hint="eastAsia"/>
          <w:b/>
          <w:i/>
          <w:sz w:val="20"/>
          <w:szCs w:val="20"/>
          <w:lang w:eastAsia="zh-CN"/>
        </w:rPr>
        <w:t>D</w:t>
      </w:r>
      <w:r w:rsidRPr="007F6AA7">
        <w:rPr>
          <w:rFonts w:hint="eastAsia"/>
          <w:b/>
          <w:i/>
          <w:sz w:val="20"/>
          <w:szCs w:val="20"/>
          <w:lang w:eastAsia="zh-CN"/>
        </w:rPr>
        <w:t xml:space="preserve">ual layer DL reception </w:t>
      </w:r>
      <w:r w:rsidR="009E0911">
        <w:rPr>
          <w:rFonts w:hint="eastAsia"/>
          <w:b/>
          <w:i/>
          <w:sz w:val="20"/>
          <w:szCs w:val="20"/>
          <w:lang w:eastAsia="zh-CN"/>
        </w:rPr>
        <w:t>can</w:t>
      </w:r>
      <w:r w:rsidRPr="007F6AA7">
        <w:rPr>
          <w:rFonts w:hint="eastAsia"/>
          <w:b/>
          <w:i/>
          <w:sz w:val="20"/>
          <w:szCs w:val="20"/>
          <w:lang w:eastAsia="zh-CN"/>
        </w:rPr>
        <w:t xml:space="preserve"> be supported in CE mode A for non-BL UEs.</w:t>
      </w:r>
    </w:p>
    <w:p w:rsidR="009C5734" w:rsidRDefault="00A53E8D" w:rsidP="00661132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 w:rsidRPr="007F6AA7">
        <w:rPr>
          <w:rFonts w:hint="eastAsia"/>
          <w:b/>
          <w:sz w:val="20"/>
          <w:szCs w:val="20"/>
          <w:u w:val="single"/>
          <w:lang w:eastAsia="zh-CN"/>
        </w:rPr>
        <w:t>CSI-RS based CSI feedback</w:t>
      </w:r>
    </w:p>
    <w:p w:rsidR="00F831E2" w:rsidRDefault="00A53E8D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>In Rel-15 CE mode A, CSI measurement is performed based on CRS instead of CSI-RS in TM9.</w:t>
      </w:r>
      <w:r w:rsidR="00DD3BB9">
        <w:rPr>
          <w:sz w:val="20"/>
          <w:szCs w:val="20"/>
          <w:lang w:eastAsia="zh-CN"/>
        </w:rPr>
        <w:t xml:space="preserve"> Due</w:t>
      </w:r>
      <w:r w:rsidR="004157E4" w:rsidRPr="007F6AA7">
        <w:rPr>
          <w:rFonts w:hint="eastAsia"/>
          <w:sz w:val="20"/>
          <w:szCs w:val="20"/>
          <w:lang w:eastAsia="zh-CN"/>
        </w:rPr>
        <w:t xml:space="preserve"> to insufficient CRS ports</w:t>
      </w:r>
      <w:r w:rsidR="004157E4">
        <w:rPr>
          <w:sz w:val="20"/>
          <w:szCs w:val="20"/>
          <w:lang w:eastAsia="zh-CN"/>
        </w:rPr>
        <w:t>,</w:t>
      </w:r>
      <w:r w:rsidRPr="007F6AA7">
        <w:rPr>
          <w:rFonts w:hint="eastAsia"/>
          <w:sz w:val="20"/>
          <w:szCs w:val="20"/>
          <w:lang w:eastAsia="zh-CN"/>
        </w:rPr>
        <w:t xml:space="preserve"> only up to 4 physical </w:t>
      </w:r>
      <w:r w:rsidR="003D1EC3" w:rsidRPr="007F6AA7">
        <w:rPr>
          <w:rFonts w:hint="eastAsia"/>
          <w:sz w:val="20"/>
          <w:szCs w:val="20"/>
          <w:lang w:eastAsia="zh-CN"/>
        </w:rPr>
        <w:t xml:space="preserve">transmitted </w:t>
      </w:r>
      <w:r w:rsidRPr="007F6AA7">
        <w:rPr>
          <w:rFonts w:hint="eastAsia"/>
          <w:sz w:val="20"/>
          <w:szCs w:val="20"/>
          <w:lang w:eastAsia="zh-CN"/>
        </w:rPr>
        <w:t xml:space="preserve">antennas can be used </w:t>
      </w:r>
      <w:r w:rsidRPr="007F6AA7">
        <w:rPr>
          <w:sz w:val="20"/>
          <w:szCs w:val="20"/>
          <w:lang w:eastAsia="zh-CN"/>
        </w:rPr>
        <w:t>simultaneously</w:t>
      </w:r>
      <w:r w:rsidRPr="007F6AA7">
        <w:rPr>
          <w:rFonts w:hint="eastAsia"/>
          <w:sz w:val="20"/>
          <w:szCs w:val="20"/>
          <w:lang w:eastAsia="zh-CN"/>
        </w:rPr>
        <w:t xml:space="preserve">. </w:t>
      </w:r>
      <w:r w:rsidR="004157E4">
        <w:rPr>
          <w:sz w:val="20"/>
          <w:szCs w:val="20"/>
          <w:lang w:eastAsia="zh-CN"/>
        </w:rPr>
        <w:t xml:space="preserve">Nowadays, </w:t>
      </w:r>
      <w:r w:rsidR="006D46D5">
        <w:rPr>
          <w:sz w:val="20"/>
          <w:szCs w:val="20"/>
          <w:lang w:eastAsia="zh-CN"/>
        </w:rPr>
        <w:t>8T</w:t>
      </w:r>
      <w:r w:rsidR="006D46D5">
        <w:rPr>
          <w:rFonts w:hint="eastAsia"/>
          <w:sz w:val="20"/>
          <w:szCs w:val="20"/>
          <w:lang w:eastAsia="zh-CN"/>
        </w:rPr>
        <w:t>x</w:t>
      </w:r>
      <w:r w:rsidR="006D46D5">
        <w:rPr>
          <w:sz w:val="20"/>
          <w:szCs w:val="20"/>
          <w:lang w:eastAsia="zh-CN"/>
        </w:rPr>
        <w:t xml:space="preserve"> </w:t>
      </w:r>
      <w:r w:rsidR="004157E4">
        <w:rPr>
          <w:sz w:val="20"/>
          <w:szCs w:val="20"/>
          <w:lang w:eastAsia="zh-CN"/>
        </w:rPr>
        <w:t>antenna</w:t>
      </w:r>
      <w:r w:rsidR="006D46D5">
        <w:rPr>
          <w:rFonts w:hint="eastAsia"/>
          <w:sz w:val="20"/>
          <w:szCs w:val="20"/>
          <w:lang w:eastAsia="zh-CN"/>
        </w:rPr>
        <w:t>s</w:t>
      </w:r>
      <w:r w:rsidR="004157E4">
        <w:rPr>
          <w:sz w:val="20"/>
          <w:szCs w:val="20"/>
          <w:lang w:eastAsia="zh-CN"/>
        </w:rPr>
        <w:t xml:space="preserve"> are widely deployed </w:t>
      </w:r>
      <w:r w:rsidR="006D46D5">
        <w:rPr>
          <w:rFonts w:hint="eastAsia"/>
          <w:sz w:val="20"/>
          <w:szCs w:val="20"/>
          <w:lang w:eastAsia="zh-CN"/>
        </w:rPr>
        <w:t>in LTE. A</w:t>
      </w:r>
      <w:r w:rsidRPr="007F6AA7">
        <w:rPr>
          <w:rFonts w:hint="eastAsia"/>
          <w:sz w:val="20"/>
          <w:szCs w:val="20"/>
          <w:lang w:eastAsia="zh-CN"/>
        </w:rPr>
        <w:t xml:space="preserve">s a coexistence network with LTE, MTC should have the capability of using more transmitted antennas. Therefore, when more than 4 Tx antennas are configured, it is expected that non-BL UEs perform CSI-RS based CSI feedback to support these transmitted antennas. </w:t>
      </w:r>
    </w:p>
    <w:p w:rsidR="009C5734" w:rsidRDefault="00F831E2" w:rsidP="0066113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However, </w:t>
      </w:r>
      <w:r w:rsidRPr="007F6AA7">
        <w:rPr>
          <w:rFonts w:hint="eastAsia"/>
          <w:sz w:val="20"/>
          <w:szCs w:val="20"/>
          <w:lang w:eastAsia="zh-CN"/>
        </w:rPr>
        <w:t xml:space="preserve">the accuracy of CSI-RS based CSI feedback will decrease in low SNR range due to the low density of CSI-RS. </w:t>
      </w:r>
      <w:r>
        <w:rPr>
          <w:rFonts w:hint="eastAsia"/>
          <w:sz w:val="20"/>
          <w:szCs w:val="20"/>
          <w:lang w:eastAsia="zh-CN"/>
        </w:rPr>
        <w:t>So t</w:t>
      </w:r>
      <w:r w:rsidRPr="007F6AA7">
        <w:rPr>
          <w:sz w:val="20"/>
          <w:szCs w:val="20"/>
        </w:rPr>
        <w:t>he performance benefit of CSI-RS based CSI feedback</w:t>
      </w:r>
      <w:r w:rsidRPr="007F6AA7">
        <w:rPr>
          <w:rFonts w:hint="eastAsia"/>
          <w:sz w:val="20"/>
          <w:szCs w:val="20"/>
          <w:lang w:eastAsia="zh-CN"/>
        </w:rPr>
        <w:t xml:space="preserve"> is still not clear in CE mode A for non-BL UEs. CE mode A is defined for normal coverage and </w:t>
      </w:r>
      <w:r w:rsidRPr="007F6AA7">
        <w:rPr>
          <w:sz w:val="20"/>
          <w:szCs w:val="20"/>
          <w:lang w:eastAsia="zh-CN"/>
        </w:rPr>
        <w:t>moderate</w:t>
      </w:r>
      <w:r w:rsidRPr="007F6AA7">
        <w:rPr>
          <w:rFonts w:hint="eastAsia"/>
          <w:sz w:val="20"/>
          <w:szCs w:val="20"/>
          <w:lang w:eastAsia="zh-CN"/>
        </w:rPr>
        <w:t xml:space="preserve"> coverage enhancement with </w:t>
      </w:r>
      <w:r w:rsidRPr="007F6AA7">
        <w:rPr>
          <w:sz w:val="20"/>
          <w:szCs w:val="20"/>
          <w:lang w:eastAsia="zh-CN"/>
        </w:rPr>
        <w:t>no repetitions and small number of repetitions</w:t>
      </w:r>
      <w:r w:rsidRPr="007F6AA7">
        <w:rPr>
          <w:rFonts w:hint="eastAsia"/>
          <w:sz w:val="20"/>
          <w:szCs w:val="20"/>
          <w:lang w:eastAsia="zh-CN"/>
        </w:rPr>
        <w:t xml:space="preserve">. CSI-RS based CSI feedback </w:t>
      </w:r>
      <w:r>
        <w:rPr>
          <w:rFonts w:hint="eastAsia"/>
          <w:sz w:val="20"/>
          <w:szCs w:val="20"/>
          <w:lang w:eastAsia="zh-CN"/>
        </w:rPr>
        <w:t>is</w:t>
      </w:r>
      <w:r w:rsidRPr="007F6AA7">
        <w:rPr>
          <w:rFonts w:hint="eastAsia"/>
          <w:sz w:val="20"/>
          <w:szCs w:val="20"/>
          <w:lang w:eastAsia="zh-CN"/>
        </w:rPr>
        <w:t xml:space="preserve"> applicable for the SNR range in normal coverage, but </w:t>
      </w:r>
      <w:r>
        <w:rPr>
          <w:rFonts w:hint="eastAsia"/>
          <w:sz w:val="20"/>
          <w:szCs w:val="20"/>
          <w:lang w:eastAsia="zh-CN"/>
        </w:rPr>
        <w:t xml:space="preserve">the feasibility </w:t>
      </w:r>
      <w:r w:rsidRPr="007F6AA7">
        <w:rPr>
          <w:rFonts w:hint="eastAsia"/>
          <w:sz w:val="20"/>
          <w:szCs w:val="20"/>
          <w:lang w:eastAsia="zh-CN"/>
        </w:rPr>
        <w:t xml:space="preserve">in coverage enhancement needs </w:t>
      </w:r>
      <w:r>
        <w:rPr>
          <w:rFonts w:hint="eastAsia"/>
          <w:sz w:val="20"/>
          <w:szCs w:val="20"/>
          <w:lang w:eastAsia="zh-CN"/>
        </w:rPr>
        <w:t>to be evaluated.</w:t>
      </w:r>
    </w:p>
    <w:p w:rsidR="009C5734" w:rsidRDefault="00FE7E9A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A355C7">
        <w:rPr>
          <w:rFonts w:hint="eastAsia"/>
          <w:sz w:val="20"/>
          <w:szCs w:val="20"/>
          <w:lang w:eastAsia="zh-CN"/>
        </w:rPr>
        <w:t xml:space="preserve">Regarding CSI feedback, CQI and PMI feedback are supported in </w:t>
      </w:r>
      <w:r w:rsidR="00771124" w:rsidRPr="00A355C7">
        <w:rPr>
          <w:rFonts w:hint="eastAsia"/>
          <w:sz w:val="20"/>
          <w:szCs w:val="20"/>
          <w:lang w:eastAsia="zh-CN"/>
        </w:rPr>
        <w:t xml:space="preserve">Rel-15 </w:t>
      </w:r>
      <w:r w:rsidRPr="00A355C7">
        <w:rPr>
          <w:rFonts w:hint="eastAsia"/>
          <w:sz w:val="20"/>
          <w:szCs w:val="20"/>
          <w:lang w:eastAsia="zh-CN"/>
        </w:rPr>
        <w:t xml:space="preserve">CE mode A. </w:t>
      </w:r>
      <w:r w:rsidR="00771124" w:rsidRPr="00A355C7">
        <w:rPr>
          <w:rFonts w:hint="eastAsia"/>
          <w:sz w:val="20"/>
          <w:szCs w:val="20"/>
          <w:lang w:eastAsia="zh-CN"/>
        </w:rPr>
        <w:t>F</w:t>
      </w:r>
      <w:r w:rsidRPr="00A355C7">
        <w:rPr>
          <w:rFonts w:hint="eastAsia"/>
          <w:sz w:val="20"/>
          <w:szCs w:val="20"/>
          <w:lang w:eastAsia="zh-CN"/>
        </w:rPr>
        <w:t xml:space="preserve">or CQI feedback, </w:t>
      </w:r>
      <w:r w:rsidR="00771124" w:rsidRPr="00A355C7">
        <w:rPr>
          <w:rFonts w:hint="eastAsia"/>
          <w:sz w:val="20"/>
          <w:szCs w:val="20"/>
          <w:lang w:eastAsia="zh-CN"/>
        </w:rPr>
        <w:t xml:space="preserve">the </w:t>
      </w:r>
      <w:r w:rsidR="00C56C18">
        <w:rPr>
          <w:rFonts w:hint="eastAsia"/>
          <w:sz w:val="20"/>
          <w:szCs w:val="20"/>
          <w:lang w:eastAsia="zh-CN"/>
        </w:rPr>
        <w:t xml:space="preserve">CQI can be adaptively adjusted by eNB via OLLA. Hence, the main performance difference between CRS and CSI-RS based CSI feedback is due to PMI feedback. CSI-RS can support 8Tx PMI feedback with the larger beamforming gain. </w:t>
      </w:r>
      <w:r w:rsidR="00771124" w:rsidRPr="00A355C7">
        <w:rPr>
          <w:rFonts w:hint="eastAsia"/>
          <w:sz w:val="20"/>
          <w:szCs w:val="20"/>
          <w:lang w:eastAsia="zh-CN"/>
        </w:rPr>
        <w:t>Thus, to verify the benefit of CSI-RS based CSI feedback, it should be considered to compare the throughput performance of CSI-RS based 8Tx PMI feedback and CRS based 4Tx PMI feedback.</w:t>
      </w:r>
    </w:p>
    <w:p w:rsidR="00A400C8" w:rsidRPr="00BD65C4" w:rsidRDefault="00A400C8" w:rsidP="001B68AF">
      <w:pPr>
        <w:spacing w:before="50"/>
        <w:rPr>
          <w:b/>
          <w:i/>
          <w:sz w:val="20"/>
          <w:szCs w:val="20"/>
          <w:lang w:eastAsia="zh-CN"/>
        </w:rPr>
      </w:pPr>
      <w:r w:rsidRPr="00BD65C4">
        <w:rPr>
          <w:rFonts w:hint="eastAsia"/>
          <w:b/>
          <w:i/>
          <w:sz w:val="20"/>
          <w:szCs w:val="20"/>
          <w:lang w:eastAsia="zh-CN"/>
        </w:rPr>
        <w:t>Observation</w:t>
      </w:r>
      <w:r w:rsidR="00BD65C4" w:rsidRPr="00BD65C4">
        <w:rPr>
          <w:rFonts w:hint="eastAsia"/>
          <w:b/>
          <w:i/>
          <w:sz w:val="20"/>
          <w:szCs w:val="20"/>
          <w:lang w:eastAsia="zh-CN"/>
        </w:rPr>
        <w:t xml:space="preserve"> 3</w:t>
      </w:r>
      <w:r w:rsidRPr="00BD65C4">
        <w:rPr>
          <w:rFonts w:hint="eastAsia"/>
          <w:b/>
          <w:i/>
          <w:sz w:val="20"/>
          <w:szCs w:val="20"/>
          <w:lang w:eastAsia="zh-CN"/>
        </w:rPr>
        <w:t>: Compared with CRS based CSI feedback,</w:t>
      </w:r>
      <w:r w:rsidR="00BF057A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D65C4">
        <w:rPr>
          <w:rFonts w:hint="eastAsia"/>
          <w:b/>
          <w:i/>
          <w:sz w:val="20"/>
          <w:szCs w:val="20"/>
          <w:lang w:eastAsia="zh-CN"/>
        </w:rPr>
        <w:t>t</w:t>
      </w:r>
      <w:r w:rsidRPr="00BD65C4">
        <w:rPr>
          <w:b/>
          <w:i/>
          <w:sz w:val="20"/>
          <w:szCs w:val="20"/>
        </w:rPr>
        <w:t xml:space="preserve">he 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main </w:t>
      </w:r>
      <w:r w:rsidRPr="00BD65C4">
        <w:rPr>
          <w:b/>
          <w:i/>
          <w:sz w:val="20"/>
          <w:szCs w:val="20"/>
        </w:rPr>
        <w:t xml:space="preserve">performance benefit </w:t>
      </w:r>
      <w:r w:rsidRPr="00BD65C4">
        <w:rPr>
          <w:rFonts w:hint="eastAsia"/>
          <w:b/>
          <w:i/>
          <w:sz w:val="20"/>
          <w:szCs w:val="20"/>
          <w:lang w:eastAsia="zh-CN"/>
        </w:rPr>
        <w:t>of CSI-RS based CSI feedback is to support 8Tx PMI feedback.</w:t>
      </w:r>
    </w:p>
    <w:p w:rsidR="00287684" w:rsidRPr="00A355C7" w:rsidRDefault="00771124" w:rsidP="00661132">
      <w:pPr>
        <w:spacing w:beforeLines="50" w:before="120" w:line="271" w:lineRule="auto"/>
        <w:rPr>
          <w:sz w:val="20"/>
          <w:szCs w:val="20"/>
          <w:lang w:eastAsia="zh-CN"/>
        </w:rPr>
      </w:pPr>
      <w:r w:rsidRPr="00C56C18">
        <w:rPr>
          <w:rFonts w:hint="eastAsia"/>
          <w:sz w:val="20"/>
          <w:szCs w:val="20"/>
          <w:lang w:eastAsia="zh-CN"/>
        </w:rPr>
        <w:t xml:space="preserve">Further, </w:t>
      </w:r>
      <w:r w:rsidR="0055675F">
        <w:rPr>
          <w:rFonts w:hint="eastAsia"/>
          <w:sz w:val="20"/>
          <w:szCs w:val="20"/>
          <w:lang w:eastAsia="zh-CN"/>
        </w:rPr>
        <w:t xml:space="preserve">for </w:t>
      </w:r>
      <w:r w:rsidR="00C56C18">
        <w:rPr>
          <w:rFonts w:hint="eastAsia"/>
          <w:sz w:val="20"/>
          <w:szCs w:val="20"/>
          <w:lang w:eastAsia="zh-CN"/>
        </w:rPr>
        <w:t xml:space="preserve">PMI feedback in CE mode A, UE can report a wideband PMI for all the narrowbands monitored by MPDCCH. However, for the PMI feedback for multiple narrowbands, this PMI may not match the narrow band transmitting </w:t>
      </w:r>
      <w:r w:rsidR="00B64F54">
        <w:rPr>
          <w:rFonts w:hint="eastAsia"/>
          <w:sz w:val="20"/>
          <w:szCs w:val="20"/>
          <w:lang w:eastAsia="zh-CN"/>
        </w:rPr>
        <w:t>data</w:t>
      </w:r>
      <w:r w:rsidR="00C56C18">
        <w:rPr>
          <w:rFonts w:hint="eastAsia"/>
          <w:sz w:val="20"/>
          <w:szCs w:val="20"/>
          <w:lang w:eastAsia="zh-CN"/>
        </w:rPr>
        <w:t xml:space="preserve">. So the beamforming gain will be limited. The reduction of beamforming gain is equivalent to the reduction of the gain of multiple transmit antennas for a fixed rank. Therefore, in order to </w:t>
      </w:r>
      <w:r w:rsidR="0001313F">
        <w:rPr>
          <w:rFonts w:hint="eastAsia"/>
          <w:sz w:val="20"/>
          <w:szCs w:val="20"/>
          <w:lang w:eastAsia="zh-CN"/>
        </w:rPr>
        <w:t>maxim</w:t>
      </w:r>
      <w:r w:rsidR="0001313F">
        <w:rPr>
          <w:sz w:val="20"/>
          <w:szCs w:val="20"/>
          <w:lang w:eastAsia="zh-CN"/>
        </w:rPr>
        <w:t>ize</w:t>
      </w:r>
      <w:r w:rsidR="006D46D5">
        <w:rPr>
          <w:rFonts w:hint="eastAsia"/>
          <w:sz w:val="20"/>
          <w:szCs w:val="20"/>
          <w:lang w:eastAsia="zh-CN"/>
        </w:rPr>
        <w:t xml:space="preserve"> </w:t>
      </w:r>
      <w:r w:rsidR="00C56C18">
        <w:rPr>
          <w:rFonts w:hint="eastAsia"/>
          <w:sz w:val="20"/>
          <w:szCs w:val="20"/>
          <w:lang w:eastAsia="zh-CN"/>
        </w:rPr>
        <w:t xml:space="preserve">the 8Tx beamforming gain, the PMI reporting performance for single narrowband is simulated. And the corresponding throughput curves are given in </w:t>
      </w:r>
      <w:r w:rsidR="0001313F">
        <w:rPr>
          <w:sz w:val="20"/>
          <w:szCs w:val="20"/>
          <w:lang w:eastAsia="zh-CN"/>
        </w:rPr>
        <w:t>F</w:t>
      </w:r>
      <w:r w:rsidR="0001313F">
        <w:rPr>
          <w:rFonts w:hint="eastAsia"/>
          <w:sz w:val="20"/>
          <w:szCs w:val="20"/>
          <w:lang w:eastAsia="zh-CN"/>
        </w:rPr>
        <w:t xml:space="preserve">igure </w:t>
      </w:r>
      <w:r w:rsidR="00C56C18">
        <w:rPr>
          <w:rFonts w:hint="eastAsia"/>
          <w:sz w:val="20"/>
          <w:szCs w:val="20"/>
          <w:lang w:eastAsia="zh-CN"/>
        </w:rPr>
        <w:t>1 and 2. In the simulation, fixed CQI is used for no repetition and 4 repetitions.</w:t>
      </w:r>
    </w:p>
    <w:p w:rsidR="00A355C7" w:rsidRPr="00A355C7" w:rsidRDefault="002035E3" w:rsidP="001B68AF">
      <w:pPr>
        <w:spacing w:before="50" w:line="271" w:lineRule="auto"/>
        <w:jc w:val="center"/>
        <w:rPr>
          <w:sz w:val="20"/>
          <w:szCs w:val="20"/>
          <w:lang w:eastAsia="zh-CN"/>
        </w:rPr>
      </w:pPr>
      <w:r>
        <w:rPr>
          <w:rFonts w:hint="eastAsia"/>
          <w:noProof/>
          <w:sz w:val="20"/>
          <w:szCs w:val="20"/>
          <w:lang w:eastAsia="zh-CN"/>
        </w:rPr>
        <w:lastRenderedPageBreak/>
        <w:drawing>
          <wp:inline distT="0" distB="0" distL="0" distR="0">
            <wp:extent cx="3874169" cy="290701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693" cy="2907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5C7" w:rsidRDefault="00C56C18" w:rsidP="001B68AF">
      <w:pPr>
        <w:spacing w:before="50" w:line="271" w:lineRule="auto"/>
        <w:jc w:val="center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Figure 1 Throughput performance of PMI reporting for no repetition</w:t>
      </w:r>
    </w:p>
    <w:p w:rsidR="002035E3" w:rsidRDefault="002035E3" w:rsidP="001B68AF">
      <w:pPr>
        <w:spacing w:before="50" w:line="271" w:lineRule="auto"/>
        <w:jc w:val="center"/>
        <w:rPr>
          <w:sz w:val="20"/>
          <w:szCs w:val="20"/>
          <w:lang w:eastAsia="zh-CN"/>
        </w:rPr>
      </w:pPr>
      <w:r>
        <w:rPr>
          <w:rFonts w:hint="eastAsia"/>
          <w:noProof/>
          <w:sz w:val="20"/>
          <w:szCs w:val="20"/>
          <w:lang w:eastAsia="zh-CN"/>
        </w:rPr>
        <w:drawing>
          <wp:inline distT="0" distB="0" distL="0" distR="0">
            <wp:extent cx="3858126" cy="289497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863" cy="2901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5E3" w:rsidRPr="009C165D" w:rsidRDefault="00C56C18" w:rsidP="001B68AF">
      <w:pPr>
        <w:spacing w:before="50" w:line="271" w:lineRule="auto"/>
        <w:jc w:val="center"/>
        <w:rPr>
          <w:sz w:val="20"/>
          <w:szCs w:val="20"/>
          <w:lang w:eastAsia="zh-CN"/>
        </w:rPr>
      </w:pPr>
      <w:r w:rsidRPr="00E75E7F">
        <w:rPr>
          <w:sz w:val="20"/>
          <w:szCs w:val="20"/>
          <w:lang w:eastAsia="zh-CN"/>
        </w:rPr>
        <w:t>Figure 2 Throughput performance of PMI reporting for 4 repetitions</w:t>
      </w:r>
    </w:p>
    <w:p w:rsidR="00C56C18" w:rsidRPr="009C165D" w:rsidRDefault="001B1223" w:rsidP="00661132">
      <w:pPr>
        <w:spacing w:beforeLines="50" w:before="120" w:line="271" w:lineRule="auto"/>
        <w:rPr>
          <w:sz w:val="20"/>
          <w:szCs w:val="20"/>
          <w:lang w:eastAsia="zh-CN"/>
        </w:rPr>
      </w:pPr>
      <w:r w:rsidRPr="00E75E7F">
        <w:rPr>
          <w:sz w:val="20"/>
          <w:szCs w:val="20"/>
          <w:lang w:eastAsia="zh-CN"/>
        </w:rPr>
        <w:t xml:space="preserve">Then, the throughput ratios of CSI-RS based 8Tx PMI feedback and CRS based 4Tx PMI feedback are given in </w:t>
      </w:r>
      <w:r w:rsidR="0001313F" w:rsidRPr="009C165D">
        <w:rPr>
          <w:sz w:val="20"/>
          <w:szCs w:val="20"/>
          <w:lang w:eastAsia="zh-CN"/>
        </w:rPr>
        <w:t>T</w:t>
      </w:r>
      <w:r w:rsidR="0001313F" w:rsidRPr="00E75E7F">
        <w:rPr>
          <w:sz w:val="20"/>
          <w:szCs w:val="20"/>
          <w:lang w:eastAsia="zh-CN"/>
        </w:rPr>
        <w:t xml:space="preserve">able </w:t>
      </w:r>
      <w:r w:rsidRPr="00E75E7F">
        <w:rPr>
          <w:sz w:val="20"/>
          <w:szCs w:val="20"/>
          <w:lang w:eastAsia="zh-CN"/>
        </w:rPr>
        <w:t>1.</w:t>
      </w:r>
    </w:p>
    <w:p w:rsidR="00CF7D3D" w:rsidRPr="009C165D" w:rsidRDefault="00CF7D3D" w:rsidP="001B68AF">
      <w:pPr>
        <w:spacing w:before="50" w:line="271" w:lineRule="auto"/>
        <w:jc w:val="center"/>
        <w:rPr>
          <w:sz w:val="20"/>
          <w:szCs w:val="20"/>
          <w:lang w:eastAsia="zh-CN"/>
        </w:rPr>
      </w:pPr>
      <w:r w:rsidRPr="00E75E7F">
        <w:rPr>
          <w:sz w:val="20"/>
          <w:szCs w:val="20"/>
          <w:lang w:eastAsia="zh-CN"/>
        </w:rPr>
        <w:t>Table 1: Throughput ratio between CSI-RS based 8Tx PMI feedback and CRS</w:t>
      </w:r>
      <w:r w:rsidR="00BF057A" w:rsidRPr="00E75E7F">
        <w:rPr>
          <w:sz w:val="20"/>
          <w:szCs w:val="20"/>
          <w:lang w:eastAsia="zh-CN"/>
        </w:rPr>
        <w:t xml:space="preserve"> </w:t>
      </w:r>
      <w:r w:rsidRPr="00E75E7F">
        <w:rPr>
          <w:sz w:val="20"/>
          <w:szCs w:val="20"/>
          <w:lang w:eastAsia="zh-CN"/>
        </w:rPr>
        <w:t>based 4Tx PMI feedback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7"/>
        <w:gridCol w:w="2547"/>
      </w:tblGrid>
      <w:tr w:rsidR="002035E3" w:rsidRPr="00E75E7F" w:rsidTr="002035E3">
        <w:trPr>
          <w:trHeight w:val="340"/>
          <w:jc w:val="center"/>
        </w:trPr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Test cases</w:t>
            </w:r>
          </w:p>
        </w:tc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SNR at 70% TP of CRS based PMI feedback</w:t>
            </w:r>
          </w:p>
        </w:tc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Throughput ratio at 70% TP of CRS based PMI feedback</w:t>
            </w:r>
          </w:p>
        </w:tc>
      </w:tr>
      <w:tr w:rsidR="002035E3" w:rsidRPr="00E75E7F" w:rsidTr="002035E3">
        <w:trPr>
          <w:trHeight w:val="340"/>
          <w:jc w:val="center"/>
        </w:trPr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MCS4</w:t>
            </w:r>
            <w:r w:rsidR="009C165D" w:rsidRPr="009C165D">
              <w:rPr>
                <w:sz w:val="20"/>
                <w:szCs w:val="21"/>
                <w:lang w:eastAsia="zh-CN"/>
              </w:rPr>
              <w:t>,</w:t>
            </w:r>
            <w:r w:rsidR="009C165D" w:rsidRPr="00E75E7F">
              <w:rPr>
                <w:sz w:val="20"/>
                <w:szCs w:val="21"/>
                <w:lang w:eastAsia="zh-CN"/>
              </w:rPr>
              <w:t xml:space="preserve"> </w:t>
            </w:r>
            <w:r w:rsidRPr="00E75E7F">
              <w:rPr>
                <w:sz w:val="20"/>
                <w:szCs w:val="21"/>
                <w:lang w:eastAsia="zh-CN"/>
              </w:rPr>
              <w:t>R=1</w:t>
            </w:r>
          </w:p>
        </w:tc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-5.2 dB</w:t>
            </w:r>
          </w:p>
        </w:tc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1.13</w:t>
            </w:r>
          </w:p>
        </w:tc>
      </w:tr>
      <w:tr w:rsidR="002035E3" w:rsidRPr="00E75E7F" w:rsidTr="002035E3">
        <w:trPr>
          <w:trHeight w:val="340"/>
          <w:jc w:val="center"/>
        </w:trPr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MCS11</w:t>
            </w:r>
            <w:r w:rsidR="009C165D" w:rsidRPr="009C165D">
              <w:rPr>
                <w:sz w:val="20"/>
                <w:szCs w:val="21"/>
                <w:lang w:eastAsia="zh-CN"/>
              </w:rPr>
              <w:t>,</w:t>
            </w:r>
            <w:r w:rsidR="009C165D" w:rsidRPr="00E75E7F">
              <w:rPr>
                <w:sz w:val="20"/>
                <w:szCs w:val="21"/>
                <w:lang w:eastAsia="zh-CN"/>
              </w:rPr>
              <w:t xml:space="preserve"> </w:t>
            </w:r>
            <w:r w:rsidRPr="00E75E7F">
              <w:rPr>
                <w:sz w:val="20"/>
                <w:szCs w:val="21"/>
                <w:lang w:eastAsia="zh-CN"/>
              </w:rPr>
              <w:t>R=1</w:t>
            </w:r>
          </w:p>
        </w:tc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0.4 dB</w:t>
            </w:r>
          </w:p>
        </w:tc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1.26</w:t>
            </w:r>
          </w:p>
        </w:tc>
      </w:tr>
      <w:tr w:rsidR="002035E3" w:rsidRPr="00E75E7F" w:rsidTr="002035E3">
        <w:trPr>
          <w:trHeight w:val="340"/>
          <w:jc w:val="center"/>
        </w:trPr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MCS15</w:t>
            </w:r>
            <w:r w:rsidR="009C165D" w:rsidRPr="009C165D">
              <w:rPr>
                <w:sz w:val="20"/>
                <w:szCs w:val="21"/>
                <w:lang w:eastAsia="zh-CN"/>
              </w:rPr>
              <w:t>,</w:t>
            </w:r>
            <w:r w:rsidR="009C165D" w:rsidRPr="00E75E7F">
              <w:rPr>
                <w:sz w:val="20"/>
                <w:szCs w:val="21"/>
                <w:lang w:eastAsia="zh-CN"/>
              </w:rPr>
              <w:t xml:space="preserve"> </w:t>
            </w:r>
            <w:r w:rsidRPr="00E75E7F">
              <w:rPr>
                <w:sz w:val="20"/>
                <w:szCs w:val="21"/>
                <w:lang w:eastAsia="zh-CN"/>
              </w:rPr>
              <w:t>R=1</w:t>
            </w:r>
          </w:p>
        </w:tc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4.4 dB</w:t>
            </w:r>
          </w:p>
        </w:tc>
        <w:tc>
          <w:tcPr>
            <w:tcW w:w="2547" w:type="dxa"/>
            <w:vAlign w:val="center"/>
          </w:tcPr>
          <w:p w:rsidR="002035E3" w:rsidRPr="00E75E7F" w:rsidRDefault="002035E3" w:rsidP="002035E3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1.34</w:t>
            </w:r>
          </w:p>
        </w:tc>
      </w:tr>
      <w:tr w:rsidR="00143C5D" w:rsidRPr="00E75E7F" w:rsidTr="002035E3">
        <w:trPr>
          <w:trHeight w:val="340"/>
          <w:jc w:val="center"/>
        </w:trPr>
        <w:tc>
          <w:tcPr>
            <w:tcW w:w="2547" w:type="dxa"/>
            <w:vAlign w:val="center"/>
          </w:tcPr>
          <w:p w:rsidR="00143C5D" w:rsidRPr="00E75E7F" w:rsidRDefault="00143C5D" w:rsidP="00296EF6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MCS11</w:t>
            </w:r>
            <w:r w:rsidR="009C165D" w:rsidRPr="009C165D">
              <w:rPr>
                <w:sz w:val="20"/>
                <w:szCs w:val="21"/>
                <w:lang w:eastAsia="zh-CN"/>
              </w:rPr>
              <w:t>,</w:t>
            </w:r>
            <w:r w:rsidR="009C165D" w:rsidRPr="00E75E7F">
              <w:rPr>
                <w:sz w:val="20"/>
                <w:szCs w:val="21"/>
                <w:lang w:eastAsia="zh-CN"/>
              </w:rPr>
              <w:t xml:space="preserve"> </w:t>
            </w:r>
            <w:r w:rsidRPr="00E75E7F">
              <w:rPr>
                <w:sz w:val="20"/>
                <w:szCs w:val="21"/>
                <w:lang w:eastAsia="zh-CN"/>
              </w:rPr>
              <w:t>R=4</w:t>
            </w:r>
          </w:p>
        </w:tc>
        <w:tc>
          <w:tcPr>
            <w:tcW w:w="2547" w:type="dxa"/>
            <w:vAlign w:val="center"/>
          </w:tcPr>
          <w:p w:rsidR="00143C5D" w:rsidRPr="00E75E7F" w:rsidRDefault="00143C5D" w:rsidP="00296EF6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-5.5</w:t>
            </w:r>
            <w:r w:rsidR="009C165D">
              <w:rPr>
                <w:sz w:val="20"/>
                <w:szCs w:val="21"/>
                <w:lang w:eastAsia="zh-CN"/>
              </w:rPr>
              <w:t xml:space="preserve"> </w:t>
            </w:r>
            <w:r w:rsidRPr="00E75E7F">
              <w:rPr>
                <w:sz w:val="20"/>
                <w:szCs w:val="21"/>
                <w:lang w:eastAsia="zh-CN"/>
              </w:rPr>
              <w:t>dB</w:t>
            </w:r>
          </w:p>
        </w:tc>
        <w:tc>
          <w:tcPr>
            <w:tcW w:w="2547" w:type="dxa"/>
            <w:vAlign w:val="center"/>
          </w:tcPr>
          <w:p w:rsidR="00143C5D" w:rsidRPr="00E75E7F" w:rsidRDefault="00143C5D" w:rsidP="00296EF6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1.13</w:t>
            </w:r>
          </w:p>
        </w:tc>
      </w:tr>
      <w:tr w:rsidR="00143C5D" w:rsidRPr="00E75E7F" w:rsidTr="002035E3">
        <w:trPr>
          <w:trHeight w:val="340"/>
          <w:jc w:val="center"/>
        </w:trPr>
        <w:tc>
          <w:tcPr>
            <w:tcW w:w="2547" w:type="dxa"/>
            <w:vAlign w:val="center"/>
          </w:tcPr>
          <w:p w:rsidR="00143C5D" w:rsidRPr="00E75E7F" w:rsidRDefault="00143C5D" w:rsidP="009C165D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MCS14</w:t>
            </w:r>
            <w:r w:rsidR="009C165D" w:rsidRPr="009C165D">
              <w:rPr>
                <w:sz w:val="20"/>
                <w:szCs w:val="21"/>
                <w:lang w:eastAsia="zh-CN"/>
              </w:rPr>
              <w:t>,</w:t>
            </w:r>
            <w:r w:rsidR="009C165D" w:rsidRPr="00E75E7F">
              <w:rPr>
                <w:sz w:val="20"/>
                <w:szCs w:val="21"/>
                <w:lang w:eastAsia="zh-CN"/>
              </w:rPr>
              <w:t xml:space="preserve"> </w:t>
            </w:r>
            <w:r w:rsidRPr="00E75E7F">
              <w:rPr>
                <w:sz w:val="20"/>
                <w:szCs w:val="21"/>
                <w:lang w:eastAsia="zh-CN"/>
              </w:rPr>
              <w:t>R=4</w:t>
            </w:r>
          </w:p>
        </w:tc>
        <w:tc>
          <w:tcPr>
            <w:tcW w:w="2547" w:type="dxa"/>
            <w:vAlign w:val="center"/>
          </w:tcPr>
          <w:p w:rsidR="00143C5D" w:rsidRPr="00E75E7F" w:rsidRDefault="00143C5D" w:rsidP="00296EF6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-2.7 dB</w:t>
            </w:r>
          </w:p>
        </w:tc>
        <w:tc>
          <w:tcPr>
            <w:tcW w:w="2547" w:type="dxa"/>
            <w:vAlign w:val="center"/>
          </w:tcPr>
          <w:p w:rsidR="00143C5D" w:rsidRPr="00E75E7F" w:rsidRDefault="00143C5D" w:rsidP="00296EF6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1.22</w:t>
            </w:r>
          </w:p>
        </w:tc>
      </w:tr>
      <w:tr w:rsidR="00143C5D" w:rsidRPr="00E75E7F" w:rsidTr="002035E3">
        <w:trPr>
          <w:trHeight w:val="340"/>
          <w:jc w:val="center"/>
        </w:trPr>
        <w:tc>
          <w:tcPr>
            <w:tcW w:w="2547" w:type="dxa"/>
            <w:vAlign w:val="center"/>
          </w:tcPr>
          <w:p w:rsidR="00143C5D" w:rsidRPr="00E75E7F" w:rsidRDefault="00143C5D" w:rsidP="009C165D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lastRenderedPageBreak/>
              <w:t>MCS15</w:t>
            </w:r>
            <w:r w:rsidR="009C165D" w:rsidRPr="009C165D">
              <w:rPr>
                <w:sz w:val="20"/>
                <w:szCs w:val="21"/>
                <w:lang w:eastAsia="zh-CN"/>
              </w:rPr>
              <w:t>,</w:t>
            </w:r>
            <w:r w:rsidR="009C165D" w:rsidRPr="00E75E7F">
              <w:rPr>
                <w:sz w:val="20"/>
                <w:szCs w:val="21"/>
                <w:lang w:eastAsia="zh-CN"/>
              </w:rPr>
              <w:t xml:space="preserve"> </w:t>
            </w:r>
            <w:r w:rsidRPr="00E75E7F">
              <w:rPr>
                <w:sz w:val="20"/>
                <w:szCs w:val="21"/>
                <w:lang w:eastAsia="zh-CN"/>
              </w:rPr>
              <w:t>R=4</w:t>
            </w:r>
          </w:p>
        </w:tc>
        <w:tc>
          <w:tcPr>
            <w:tcW w:w="2547" w:type="dxa"/>
            <w:vAlign w:val="center"/>
          </w:tcPr>
          <w:p w:rsidR="00143C5D" w:rsidRPr="00E75E7F" w:rsidRDefault="00143C5D" w:rsidP="00296EF6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-1.4 dB</w:t>
            </w:r>
          </w:p>
        </w:tc>
        <w:tc>
          <w:tcPr>
            <w:tcW w:w="2547" w:type="dxa"/>
            <w:vAlign w:val="center"/>
          </w:tcPr>
          <w:p w:rsidR="00143C5D" w:rsidRPr="00E75E7F" w:rsidRDefault="00143C5D" w:rsidP="00296EF6">
            <w:pPr>
              <w:spacing w:after="0"/>
              <w:jc w:val="center"/>
              <w:rPr>
                <w:sz w:val="20"/>
                <w:szCs w:val="21"/>
                <w:lang w:eastAsia="zh-CN"/>
              </w:rPr>
            </w:pPr>
            <w:r w:rsidRPr="00E75E7F">
              <w:rPr>
                <w:sz w:val="20"/>
                <w:szCs w:val="21"/>
                <w:lang w:eastAsia="zh-CN"/>
              </w:rPr>
              <w:t>1.24</w:t>
            </w:r>
          </w:p>
        </w:tc>
      </w:tr>
    </w:tbl>
    <w:p w:rsidR="002035E3" w:rsidRPr="00E75E7F" w:rsidRDefault="002035E3" w:rsidP="002035E3">
      <w:pPr>
        <w:jc w:val="center"/>
        <w:rPr>
          <w:sz w:val="16"/>
          <w:szCs w:val="20"/>
          <w:lang w:eastAsia="zh-CN"/>
        </w:rPr>
      </w:pPr>
    </w:p>
    <w:p w:rsidR="001B68AF" w:rsidRPr="009C165D" w:rsidRDefault="001B68AF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E75E7F">
        <w:rPr>
          <w:sz w:val="20"/>
          <w:szCs w:val="20"/>
          <w:lang w:eastAsia="zh-CN"/>
        </w:rPr>
        <w:t>According to the simulation results, it can be observed that:</w:t>
      </w:r>
    </w:p>
    <w:p w:rsidR="009C5734" w:rsidRPr="009C165D" w:rsidRDefault="001B68AF" w:rsidP="0066113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E75E7F">
        <w:rPr>
          <w:b/>
          <w:i/>
          <w:sz w:val="20"/>
          <w:szCs w:val="20"/>
          <w:lang w:eastAsia="zh-CN"/>
        </w:rPr>
        <w:t>Observation</w:t>
      </w:r>
      <w:r w:rsidR="00BD65C4" w:rsidRPr="00E75E7F">
        <w:rPr>
          <w:b/>
          <w:i/>
          <w:sz w:val="20"/>
          <w:szCs w:val="20"/>
          <w:lang w:eastAsia="zh-CN"/>
        </w:rPr>
        <w:t xml:space="preserve"> 4</w:t>
      </w:r>
      <w:r w:rsidRPr="00E75E7F">
        <w:rPr>
          <w:b/>
          <w:i/>
          <w:sz w:val="20"/>
          <w:szCs w:val="20"/>
          <w:lang w:eastAsia="zh-CN"/>
        </w:rPr>
        <w:t>: In the SNR range of -5~20 dB, CSI-RS based PMI feedback can provide the obvious throughput gain.</w:t>
      </w:r>
    </w:p>
    <w:p w:rsidR="009C5734" w:rsidRPr="00E75E7F" w:rsidRDefault="00BD65C4" w:rsidP="00661132">
      <w:pPr>
        <w:pStyle w:val="af3"/>
        <w:numPr>
          <w:ilvl w:val="0"/>
          <w:numId w:val="15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9C165D">
        <w:rPr>
          <w:b/>
          <w:i/>
          <w:sz w:val="20"/>
          <w:szCs w:val="20"/>
          <w:lang w:eastAsia="zh-CN"/>
        </w:rPr>
        <w:t xml:space="preserve">The throughput ratio of CSI-RS based 8Tx PMI feedback and CRS based 4Tx PMI feedback exceeds </w:t>
      </w:r>
      <w:r w:rsidR="001B68AF" w:rsidRPr="009C165D">
        <w:rPr>
          <w:b/>
          <w:i/>
          <w:sz w:val="20"/>
          <w:szCs w:val="20"/>
          <w:lang w:eastAsia="zh-CN"/>
        </w:rPr>
        <w:t>1.13</w:t>
      </w:r>
      <w:r w:rsidRPr="009C165D">
        <w:rPr>
          <w:b/>
          <w:i/>
          <w:sz w:val="20"/>
          <w:szCs w:val="20"/>
          <w:lang w:eastAsia="zh-CN"/>
        </w:rPr>
        <w:t xml:space="preserve"> at -5</w:t>
      </w:r>
      <w:r w:rsidRPr="00E75E7F">
        <w:rPr>
          <w:b/>
          <w:i/>
          <w:sz w:val="20"/>
          <w:szCs w:val="20"/>
          <w:lang w:eastAsia="zh-CN"/>
        </w:rPr>
        <w:t>dB.</w:t>
      </w:r>
    </w:p>
    <w:p w:rsidR="009C5734" w:rsidRPr="00E75E7F" w:rsidRDefault="00BD65C4" w:rsidP="00661132">
      <w:pPr>
        <w:pStyle w:val="af3"/>
        <w:numPr>
          <w:ilvl w:val="0"/>
          <w:numId w:val="15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E75E7F">
        <w:rPr>
          <w:b/>
          <w:i/>
          <w:sz w:val="20"/>
          <w:szCs w:val="20"/>
          <w:lang w:eastAsia="zh-CN"/>
        </w:rPr>
        <w:t xml:space="preserve">SNR has an impact on the accuracy of PMI estimation. </w:t>
      </w:r>
      <w:r w:rsidR="0097505D" w:rsidRPr="00E75E7F">
        <w:rPr>
          <w:b/>
          <w:i/>
          <w:sz w:val="20"/>
          <w:szCs w:val="20"/>
          <w:lang w:eastAsia="zh-CN"/>
        </w:rPr>
        <w:t>And t</w:t>
      </w:r>
      <w:r w:rsidRPr="00E75E7F">
        <w:rPr>
          <w:b/>
          <w:i/>
          <w:sz w:val="20"/>
          <w:szCs w:val="20"/>
          <w:lang w:eastAsia="zh-CN"/>
        </w:rPr>
        <w:t>he gain of the CSI-RS based PMI feedback increases as the SNR increases.</w:t>
      </w:r>
    </w:p>
    <w:p w:rsidR="009C5734" w:rsidRPr="009C165D" w:rsidRDefault="00BD65C4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E75E7F">
        <w:rPr>
          <w:sz w:val="20"/>
          <w:szCs w:val="20"/>
          <w:lang w:eastAsia="zh-CN"/>
        </w:rPr>
        <w:t>Thus, it is proposed that:</w:t>
      </w:r>
    </w:p>
    <w:p w:rsidR="009C5734" w:rsidRPr="009C165D" w:rsidRDefault="005D2919" w:rsidP="0066113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E75E7F">
        <w:rPr>
          <w:b/>
          <w:i/>
          <w:sz w:val="20"/>
          <w:szCs w:val="20"/>
          <w:lang w:eastAsia="zh-CN"/>
        </w:rPr>
        <w:t>Proposal 2: CSI-RS based CSI feedback can be supported in CE mode A for non-BL UEs.</w:t>
      </w:r>
    </w:p>
    <w:p w:rsidR="009C5734" w:rsidRDefault="00191865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 xml:space="preserve">If CSI-RS based CSI feedback is supported in CE mode A for non-BL UEs, </w:t>
      </w:r>
      <w:r w:rsidR="002A2DB7">
        <w:rPr>
          <w:rFonts w:hint="eastAsia"/>
          <w:sz w:val="20"/>
          <w:szCs w:val="20"/>
          <w:lang w:eastAsia="zh-CN"/>
        </w:rPr>
        <w:t xml:space="preserve">it is possible that </w:t>
      </w:r>
      <w:r w:rsidR="00A355C7">
        <w:rPr>
          <w:rFonts w:hint="eastAsia"/>
          <w:sz w:val="20"/>
          <w:szCs w:val="20"/>
          <w:lang w:eastAsia="zh-CN"/>
        </w:rPr>
        <w:t xml:space="preserve">CSI-RS </w:t>
      </w:r>
      <w:r w:rsidR="002A2DB7">
        <w:rPr>
          <w:rFonts w:hint="eastAsia"/>
          <w:sz w:val="20"/>
          <w:szCs w:val="20"/>
          <w:lang w:eastAsia="zh-CN"/>
        </w:rPr>
        <w:t>is</w:t>
      </w:r>
      <w:r w:rsidR="00A355C7" w:rsidRPr="007F6AA7">
        <w:rPr>
          <w:rFonts w:hint="eastAsia"/>
          <w:sz w:val="20"/>
          <w:szCs w:val="20"/>
          <w:lang w:eastAsia="zh-CN"/>
        </w:rPr>
        <w:t xml:space="preserve"> transmitted on the bandwidth of 1.4</w:t>
      </w:r>
      <w:r w:rsidR="009C165D">
        <w:rPr>
          <w:sz w:val="20"/>
          <w:szCs w:val="20"/>
          <w:lang w:eastAsia="zh-CN"/>
        </w:rPr>
        <w:t xml:space="preserve"> </w:t>
      </w:r>
      <w:r w:rsidR="00A355C7" w:rsidRPr="007F6AA7">
        <w:rPr>
          <w:rFonts w:hint="eastAsia"/>
          <w:sz w:val="20"/>
          <w:szCs w:val="20"/>
          <w:lang w:eastAsia="zh-CN"/>
        </w:rPr>
        <w:t>MHz for single narrowband, 5</w:t>
      </w:r>
      <w:r w:rsidR="009C165D">
        <w:rPr>
          <w:sz w:val="20"/>
          <w:szCs w:val="20"/>
          <w:lang w:eastAsia="zh-CN"/>
        </w:rPr>
        <w:t xml:space="preserve"> </w:t>
      </w:r>
      <w:r w:rsidR="00A355C7" w:rsidRPr="007F6AA7">
        <w:rPr>
          <w:rFonts w:hint="eastAsia"/>
          <w:sz w:val="20"/>
          <w:szCs w:val="20"/>
          <w:lang w:eastAsia="zh-CN"/>
        </w:rPr>
        <w:t>MHz for multiple narrowbands and 20</w:t>
      </w:r>
      <w:r w:rsidR="009C165D">
        <w:rPr>
          <w:sz w:val="20"/>
          <w:szCs w:val="20"/>
          <w:lang w:eastAsia="zh-CN"/>
        </w:rPr>
        <w:t xml:space="preserve"> </w:t>
      </w:r>
      <w:r w:rsidR="00A355C7" w:rsidRPr="007F6AA7">
        <w:rPr>
          <w:rFonts w:hint="eastAsia"/>
          <w:sz w:val="20"/>
          <w:szCs w:val="20"/>
          <w:lang w:eastAsia="zh-CN"/>
        </w:rPr>
        <w:t>MHz for full band.</w:t>
      </w:r>
      <w:r w:rsidR="0030521B">
        <w:rPr>
          <w:rFonts w:hint="eastAsia"/>
          <w:sz w:val="20"/>
          <w:szCs w:val="20"/>
          <w:lang w:eastAsia="zh-CN"/>
        </w:rPr>
        <w:t xml:space="preserve"> </w:t>
      </w:r>
      <w:r w:rsidR="00BD65C4">
        <w:rPr>
          <w:rFonts w:hint="eastAsia"/>
          <w:sz w:val="20"/>
          <w:szCs w:val="20"/>
          <w:lang w:eastAsia="zh-CN"/>
        </w:rPr>
        <w:t>So</w:t>
      </w:r>
      <w:r w:rsidR="0030521B">
        <w:rPr>
          <w:rFonts w:hint="eastAsia"/>
          <w:sz w:val="20"/>
          <w:szCs w:val="20"/>
          <w:lang w:eastAsia="zh-CN"/>
        </w:rPr>
        <w:t xml:space="preserve"> </w:t>
      </w:r>
      <w:r w:rsidR="00BD65C4">
        <w:rPr>
          <w:rFonts w:hint="eastAsia"/>
          <w:sz w:val="20"/>
          <w:szCs w:val="20"/>
          <w:lang w:eastAsia="zh-CN"/>
        </w:rPr>
        <w:t xml:space="preserve">the introduction of </w:t>
      </w:r>
      <w:r w:rsidR="00244F30">
        <w:rPr>
          <w:rFonts w:hint="eastAsia"/>
          <w:sz w:val="20"/>
          <w:szCs w:val="20"/>
          <w:lang w:eastAsia="zh-CN"/>
        </w:rPr>
        <w:t>CSI-RS</w:t>
      </w:r>
      <w:r w:rsidR="00BD65C4">
        <w:rPr>
          <w:rFonts w:hint="eastAsia"/>
          <w:sz w:val="20"/>
          <w:szCs w:val="20"/>
          <w:lang w:eastAsia="zh-CN"/>
        </w:rPr>
        <w:t xml:space="preserve"> will increase resource overhead. Meanwhile, </w:t>
      </w:r>
      <w:r w:rsidR="00244F30" w:rsidRPr="00244F30">
        <w:rPr>
          <w:rFonts w:hint="eastAsia"/>
          <w:sz w:val="20"/>
          <w:szCs w:val="20"/>
          <w:lang w:eastAsia="zh-CN"/>
        </w:rPr>
        <w:t>CSI-RS configured for one UE</w:t>
      </w:r>
      <w:r w:rsidR="0030521B">
        <w:rPr>
          <w:rFonts w:hint="eastAsia"/>
          <w:sz w:val="20"/>
          <w:szCs w:val="20"/>
          <w:lang w:eastAsia="zh-CN"/>
        </w:rPr>
        <w:t xml:space="preserve"> </w:t>
      </w:r>
      <w:r w:rsidR="00244F30">
        <w:rPr>
          <w:rFonts w:hint="eastAsia"/>
          <w:sz w:val="20"/>
          <w:szCs w:val="20"/>
          <w:lang w:eastAsia="zh-CN"/>
        </w:rPr>
        <w:t>will</w:t>
      </w:r>
      <w:r w:rsidR="00244F30" w:rsidRPr="00244F30">
        <w:rPr>
          <w:rFonts w:hint="eastAsia"/>
          <w:sz w:val="20"/>
          <w:szCs w:val="20"/>
          <w:lang w:eastAsia="zh-CN"/>
        </w:rPr>
        <w:t xml:space="preserve"> cause</w:t>
      </w:r>
      <w:r w:rsidR="00244F30" w:rsidRPr="00244F30">
        <w:rPr>
          <w:sz w:val="20"/>
          <w:szCs w:val="20"/>
          <w:lang w:eastAsia="zh-CN"/>
        </w:rPr>
        <w:t xml:space="preserve"> some</w:t>
      </w:r>
      <w:r w:rsidR="00244F30" w:rsidRPr="00244F30">
        <w:rPr>
          <w:rFonts w:hint="eastAsia"/>
          <w:sz w:val="20"/>
          <w:szCs w:val="20"/>
          <w:lang w:eastAsia="zh-CN"/>
        </w:rPr>
        <w:t xml:space="preserve"> interference to other UEs </w:t>
      </w:r>
      <w:r w:rsidR="00244F30" w:rsidRPr="00244F30">
        <w:rPr>
          <w:sz w:val="20"/>
          <w:szCs w:val="20"/>
          <w:lang w:eastAsia="zh-CN"/>
        </w:rPr>
        <w:t xml:space="preserve">whose transmission </w:t>
      </w:r>
      <w:r w:rsidR="00244F30" w:rsidRPr="00244F30">
        <w:rPr>
          <w:rFonts w:hint="eastAsia"/>
          <w:sz w:val="20"/>
          <w:szCs w:val="20"/>
          <w:lang w:eastAsia="zh-CN"/>
        </w:rPr>
        <w:t>overlap</w:t>
      </w:r>
      <w:r w:rsidR="00244F30" w:rsidRPr="00244F30">
        <w:rPr>
          <w:sz w:val="20"/>
          <w:szCs w:val="20"/>
          <w:lang w:eastAsia="zh-CN"/>
        </w:rPr>
        <w:t>s</w:t>
      </w:r>
      <w:r w:rsidR="00244F30" w:rsidRPr="00244F30">
        <w:rPr>
          <w:rFonts w:hint="eastAsia"/>
          <w:sz w:val="20"/>
          <w:szCs w:val="20"/>
          <w:lang w:eastAsia="zh-CN"/>
        </w:rPr>
        <w:t xml:space="preserve"> with the CSI-RS bands.</w:t>
      </w:r>
      <w:r w:rsidR="006D46D5">
        <w:rPr>
          <w:rFonts w:hint="eastAsia"/>
          <w:sz w:val="20"/>
          <w:szCs w:val="20"/>
          <w:lang w:eastAsia="zh-CN"/>
        </w:rPr>
        <w:t xml:space="preserve"> </w:t>
      </w:r>
      <w:r w:rsidR="00003435">
        <w:rPr>
          <w:rFonts w:hint="eastAsia"/>
          <w:sz w:val="20"/>
          <w:szCs w:val="20"/>
          <w:lang w:eastAsia="zh-CN"/>
        </w:rPr>
        <w:t xml:space="preserve">Since </w:t>
      </w:r>
      <w:r w:rsidR="00003435" w:rsidRPr="007F6AA7">
        <w:rPr>
          <w:rFonts w:hint="eastAsia"/>
          <w:sz w:val="20"/>
          <w:szCs w:val="20"/>
          <w:lang w:eastAsia="zh-CN"/>
        </w:rPr>
        <w:t>the data REs colliding with aggressor CSI-RS</w:t>
      </w:r>
      <w:r w:rsidR="0030521B">
        <w:rPr>
          <w:rFonts w:hint="eastAsia"/>
          <w:sz w:val="20"/>
          <w:szCs w:val="20"/>
          <w:lang w:eastAsia="zh-CN"/>
        </w:rPr>
        <w:t xml:space="preserve"> </w:t>
      </w:r>
      <w:r w:rsidR="00003435" w:rsidRPr="007F6AA7">
        <w:rPr>
          <w:rFonts w:hint="eastAsia"/>
          <w:sz w:val="20"/>
          <w:szCs w:val="20"/>
          <w:lang w:eastAsia="zh-CN"/>
        </w:rPr>
        <w:t xml:space="preserve">have to </w:t>
      </w:r>
      <w:r w:rsidR="00003435">
        <w:rPr>
          <w:rFonts w:hint="eastAsia"/>
          <w:sz w:val="20"/>
          <w:szCs w:val="20"/>
          <w:lang w:eastAsia="zh-CN"/>
        </w:rPr>
        <w:t xml:space="preserve">be </w:t>
      </w:r>
      <w:r w:rsidR="00003435" w:rsidRPr="007F6AA7">
        <w:rPr>
          <w:rFonts w:hint="eastAsia"/>
          <w:sz w:val="20"/>
          <w:szCs w:val="20"/>
          <w:lang w:eastAsia="zh-CN"/>
        </w:rPr>
        <w:t>puncture</w:t>
      </w:r>
      <w:r w:rsidR="00003435">
        <w:rPr>
          <w:rFonts w:hint="eastAsia"/>
          <w:sz w:val="20"/>
          <w:szCs w:val="20"/>
          <w:lang w:eastAsia="zh-CN"/>
        </w:rPr>
        <w:t xml:space="preserve">d for </w:t>
      </w:r>
      <w:r w:rsidR="00003435" w:rsidRPr="007F6AA7">
        <w:rPr>
          <w:rFonts w:hint="eastAsia"/>
          <w:sz w:val="20"/>
          <w:szCs w:val="20"/>
          <w:lang w:eastAsia="zh-CN"/>
        </w:rPr>
        <w:t>these victim UEs</w:t>
      </w:r>
      <w:r w:rsidR="00003435">
        <w:rPr>
          <w:rFonts w:hint="eastAsia"/>
          <w:sz w:val="20"/>
          <w:szCs w:val="20"/>
          <w:lang w:eastAsia="zh-CN"/>
        </w:rPr>
        <w:t>,</w:t>
      </w:r>
      <w:r w:rsidR="0030521B">
        <w:rPr>
          <w:rFonts w:hint="eastAsia"/>
          <w:sz w:val="20"/>
          <w:szCs w:val="20"/>
          <w:lang w:eastAsia="zh-CN"/>
        </w:rPr>
        <w:t xml:space="preserve"> </w:t>
      </w:r>
      <w:r w:rsidR="00003435">
        <w:rPr>
          <w:sz w:val="20"/>
          <w:szCs w:val="20"/>
          <w:lang w:eastAsia="zh-CN"/>
        </w:rPr>
        <w:t>some</w:t>
      </w:r>
      <w:r w:rsidR="00003435" w:rsidRPr="007F6AA7">
        <w:rPr>
          <w:rFonts w:hint="eastAsia"/>
          <w:sz w:val="20"/>
          <w:szCs w:val="20"/>
          <w:lang w:eastAsia="zh-CN"/>
        </w:rPr>
        <w:t xml:space="preserve"> performance loss </w:t>
      </w:r>
      <w:r w:rsidR="00003435">
        <w:rPr>
          <w:rFonts w:hint="eastAsia"/>
          <w:sz w:val="20"/>
          <w:szCs w:val="20"/>
          <w:lang w:eastAsia="zh-CN"/>
        </w:rPr>
        <w:t xml:space="preserve">can be </w:t>
      </w:r>
      <w:r w:rsidR="00003435">
        <w:rPr>
          <w:sz w:val="20"/>
          <w:szCs w:val="20"/>
          <w:lang w:eastAsia="zh-CN"/>
        </w:rPr>
        <w:t>expected</w:t>
      </w:r>
      <w:r w:rsidR="00003435" w:rsidRPr="007F6AA7">
        <w:rPr>
          <w:rFonts w:hint="eastAsia"/>
          <w:sz w:val="20"/>
          <w:szCs w:val="20"/>
          <w:lang w:eastAsia="zh-CN"/>
        </w:rPr>
        <w:t>.</w:t>
      </w:r>
    </w:p>
    <w:p w:rsidR="009C5734" w:rsidRDefault="00BD65C4" w:rsidP="0066113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D65C4">
        <w:rPr>
          <w:rFonts w:hint="eastAsia"/>
          <w:b/>
          <w:i/>
          <w:sz w:val="20"/>
          <w:szCs w:val="20"/>
          <w:lang w:eastAsia="zh-CN"/>
        </w:rPr>
        <w:t>O</w:t>
      </w:r>
      <w:r w:rsidR="00244F30" w:rsidRPr="00BD65C4">
        <w:rPr>
          <w:rFonts w:hint="eastAsia"/>
          <w:b/>
          <w:i/>
          <w:sz w:val="20"/>
          <w:szCs w:val="20"/>
          <w:lang w:eastAsia="zh-CN"/>
        </w:rPr>
        <w:t>bservation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 5</w:t>
      </w:r>
      <w:r w:rsidR="00244F30" w:rsidRPr="00BD65C4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The introduction of CSI-RS </w:t>
      </w:r>
      <w:r w:rsidR="004157E4">
        <w:rPr>
          <w:b/>
          <w:i/>
          <w:sz w:val="20"/>
          <w:szCs w:val="20"/>
          <w:lang w:eastAsia="zh-CN"/>
        </w:rPr>
        <w:t>could</w:t>
      </w:r>
      <w:r w:rsidR="006D46D5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increase </w:t>
      </w:r>
      <w:r w:rsidR="00244F30" w:rsidRPr="00BD65C4">
        <w:rPr>
          <w:rFonts w:hint="eastAsia"/>
          <w:b/>
          <w:i/>
          <w:sz w:val="20"/>
          <w:szCs w:val="20"/>
          <w:lang w:eastAsia="zh-CN"/>
        </w:rPr>
        <w:t>CSI-RS overhead for target non-BL UEs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 and </w:t>
      </w:r>
      <w:r w:rsidR="004157E4">
        <w:rPr>
          <w:b/>
          <w:i/>
          <w:sz w:val="20"/>
          <w:szCs w:val="20"/>
          <w:lang w:eastAsia="zh-CN"/>
        </w:rPr>
        <w:t xml:space="preserve">may 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cause </w:t>
      </w:r>
      <w:r w:rsidR="00244F30" w:rsidRPr="00BD65C4">
        <w:rPr>
          <w:rFonts w:hint="eastAsia"/>
          <w:b/>
          <w:i/>
          <w:sz w:val="20"/>
          <w:szCs w:val="20"/>
          <w:lang w:eastAsia="zh-CN"/>
        </w:rPr>
        <w:t>CSI-RS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 interference</w:t>
      </w:r>
      <w:r w:rsidR="00244F30" w:rsidRPr="00BD65C4">
        <w:rPr>
          <w:rFonts w:hint="eastAsia"/>
          <w:b/>
          <w:i/>
          <w:sz w:val="20"/>
          <w:szCs w:val="20"/>
          <w:lang w:eastAsia="zh-CN"/>
        </w:rPr>
        <w:t xml:space="preserve"> for victim UEs.</w:t>
      </w:r>
    </w:p>
    <w:p w:rsidR="009C5734" w:rsidRDefault="00003435" w:rsidP="0066113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Thus, to save CSI-RS overhead and reduce CSI-RS interference, </w:t>
      </w:r>
      <w:r w:rsidR="00BA2D65">
        <w:rPr>
          <w:rFonts w:hint="eastAsia"/>
          <w:sz w:val="20"/>
          <w:szCs w:val="20"/>
          <w:lang w:eastAsia="zh-CN"/>
        </w:rPr>
        <w:t xml:space="preserve">the number of CSI-RS REs in time and frequency domain should be restricted. In this case, </w:t>
      </w:r>
      <w:r w:rsidR="00BA2D65" w:rsidRPr="007F6AA7">
        <w:rPr>
          <w:rFonts w:hint="eastAsia"/>
          <w:sz w:val="20"/>
          <w:szCs w:val="20"/>
          <w:lang w:eastAsia="zh-CN"/>
        </w:rPr>
        <w:t>aperiodic CSI-RS can be considered</w:t>
      </w:r>
      <w:r w:rsidR="00470003">
        <w:rPr>
          <w:rFonts w:hint="eastAsia"/>
          <w:sz w:val="20"/>
          <w:szCs w:val="20"/>
          <w:lang w:eastAsia="zh-CN"/>
        </w:rPr>
        <w:t xml:space="preserve"> to reduce the unnecessary CSI-RS transmission</w:t>
      </w:r>
      <w:r w:rsidR="00BA2D65">
        <w:rPr>
          <w:rFonts w:hint="eastAsia"/>
          <w:sz w:val="20"/>
          <w:szCs w:val="20"/>
          <w:lang w:eastAsia="zh-CN"/>
        </w:rPr>
        <w:t xml:space="preserve">. Moreover, </w:t>
      </w:r>
      <w:r w:rsidR="002470D0">
        <w:rPr>
          <w:rFonts w:hint="eastAsia"/>
          <w:sz w:val="20"/>
          <w:szCs w:val="20"/>
          <w:lang w:eastAsia="zh-CN"/>
        </w:rPr>
        <w:t>PMI reporting based on the existing CSI-RS</w:t>
      </w:r>
      <w:r w:rsidR="006D46D5">
        <w:rPr>
          <w:rFonts w:hint="eastAsia"/>
          <w:sz w:val="20"/>
          <w:szCs w:val="20"/>
          <w:lang w:eastAsia="zh-CN"/>
        </w:rPr>
        <w:t xml:space="preserve"> </w:t>
      </w:r>
      <w:r w:rsidR="00734978">
        <w:rPr>
          <w:rFonts w:hint="eastAsia"/>
          <w:sz w:val="20"/>
          <w:szCs w:val="20"/>
          <w:lang w:eastAsia="zh-CN"/>
        </w:rPr>
        <w:t xml:space="preserve">density </w:t>
      </w:r>
      <w:r w:rsidR="00BA2D65">
        <w:rPr>
          <w:rFonts w:hint="eastAsia"/>
          <w:sz w:val="20"/>
          <w:szCs w:val="20"/>
          <w:lang w:eastAsia="zh-CN"/>
        </w:rPr>
        <w:t>can provide the obvious throughput gain within the SNR range of CE mode A, so CSI-RS density enhancement and CSI-RS repetition are not supported</w:t>
      </w:r>
      <w:r w:rsidR="00A400C8">
        <w:rPr>
          <w:rFonts w:hint="eastAsia"/>
          <w:sz w:val="20"/>
          <w:szCs w:val="20"/>
          <w:lang w:eastAsia="zh-CN"/>
        </w:rPr>
        <w:t xml:space="preserve"> to </w:t>
      </w:r>
      <w:r w:rsidR="002470D0">
        <w:rPr>
          <w:rFonts w:hint="eastAsia"/>
          <w:sz w:val="20"/>
          <w:szCs w:val="20"/>
          <w:lang w:eastAsia="zh-CN"/>
        </w:rPr>
        <w:t xml:space="preserve">avoid more CSI-RS </w:t>
      </w:r>
      <w:r w:rsidR="00A400C8">
        <w:rPr>
          <w:rFonts w:hint="eastAsia"/>
          <w:sz w:val="20"/>
          <w:szCs w:val="20"/>
          <w:lang w:eastAsia="zh-CN"/>
        </w:rPr>
        <w:t>transmission</w:t>
      </w:r>
      <w:r w:rsidR="002470D0">
        <w:rPr>
          <w:rFonts w:hint="eastAsia"/>
          <w:sz w:val="20"/>
          <w:szCs w:val="20"/>
          <w:lang w:eastAsia="zh-CN"/>
        </w:rPr>
        <w:t>.</w:t>
      </w:r>
    </w:p>
    <w:p w:rsidR="009C5734" w:rsidRDefault="00470003" w:rsidP="0066113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D65C4">
        <w:rPr>
          <w:rFonts w:hint="eastAsia"/>
          <w:b/>
          <w:i/>
          <w:sz w:val="20"/>
          <w:szCs w:val="20"/>
          <w:lang w:eastAsia="zh-CN"/>
        </w:rPr>
        <w:t>Proposal</w:t>
      </w:r>
      <w:r w:rsidR="005D2919" w:rsidRPr="00BD65C4">
        <w:rPr>
          <w:rFonts w:hint="eastAsia"/>
          <w:b/>
          <w:i/>
          <w:sz w:val="20"/>
          <w:szCs w:val="20"/>
          <w:lang w:eastAsia="zh-CN"/>
        </w:rPr>
        <w:t xml:space="preserve"> 3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="00734978" w:rsidRPr="00BD65C4">
        <w:rPr>
          <w:rFonts w:hint="eastAsia"/>
          <w:b/>
          <w:i/>
          <w:sz w:val="20"/>
          <w:szCs w:val="20"/>
          <w:lang w:eastAsia="zh-CN"/>
        </w:rPr>
        <w:t>The existing CSI-RS</w:t>
      </w:r>
      <w:r w:rsidR="006D46D5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734978" w:rsidRPr="00BD65C4">
        <w:rPr>
          <w:rFonts w:hint="eastAsia"/>
          <w:b/>
          <w:i/>
          <w:sz w:val="20"/>
          <w:szCs w:val="20"/>
          <w:lang w:eastAsia="zh-CN"/>
        </w:rPr>
        <w:t>density can be reused a</w:t>
      </w:r>
      <w:r w:rsidRPr="00BD65C4">
        <w:rPr>
          <w:rFonts w:hint="eastAsia"/>
          <w:b/>
          <w:i/>
          <w:sz w:val="20"/>
          <w:szCs w:val="20"/>
          <w:lang w:eastAsia="zh-CN"/>
        </w:rPr>
        <w:t>nd aperiodic CSI-RS can be considered</w:t>
      </w:r>
      <w:r w:rsidR="00734978" w:rsidRPr="00BD65C4">
        <w:rPr>
          <w:rFonts w:hint="eastAsia"/>
          <w:b/>
          <w:i/>
          <w:sz w:val="20"/>
          <w:szCs w:val="20"/>
          <w:lang w:eastAsia="zh-CN"/>
        </w:rPr>
        <w:t xml:space="preserve"> in CE mode A</w:t>
      </w:r>
      <w:r w:rsidRPr="00BD65C4">
        <w:rPr>
          <w:rFonts w:hint="eastAsia"/>
          <w:b/>
          <w:i/>
          <w:sz w:val="20"/>
          <w:szCs w:val="20"/>
          <w:lang w:eastAsia="zh-CN"/>
        </w:rP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Conclusion</w:t>
      </w:r>
    </w:p>
    <w:p w:rsidR="00661132" w:rsidRDefault="00A53E8D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sz w:val="20"/>
          <w:szCs w:val="20"/>
          <w:lang w:eastAsia="zh-CN"/>
        </w:rPr>
        <w:t>In this contribution,</w:t>
      </w:r>
      <w:r w:rsidRPr="007F6AA7">
        <w:rPr>
          <w:rFonts w:hint="eastAsia"/>
          <w:sz w:val="20"/>
          <w:szCs w:val="20"/>
          <w:lang w:eastAsia="zh-CN"/>
        </w:rPr>
        <w:t xml:space="preserve"> we discuss </w:t>
      </w:r>
      <w:r w:rsidRPr="007F6AA7">
        <w:rPr>
          <w:sz w:val="20"/>
          <w:szCs w:val="20"/>
          <w:lang w:eastAsia="zh-CN"/>
        </w:rPr>
        <w:t>dual layer DL reception</w:t>
      </w:r>
      <w:r w:rsidRPr="007F6AA7">
        <w:rPr>
          <w:rFonts w:hint="eastAsia"/>
          <w:sz w:val="20"/>
          <w:szCs w:val="20"/>
          <w:lang w:eastAsia="zh-CN"/>
        </w:rPr>
        <w:t xml:space="preserve"> and </w:t>
      </w:r>
      <w:r w:rsidRPr="007F6AA7">
        <w:rPr>
          <w:sz w:val="20"/>
          <w:szCs w:val="20"/>
          <w:lang w:eastAsia="zh-CN"/>
        </w:rPr>
        <w:t>CSI-RS based CSI feedback</w:t>
      </w:r>
      <w:r w:rsidRPr="007F6AA7">
        <w:rPr>
          <w:rFonts w:hint="eastAsia"/>
          <w:sz w:val="20"/>
          <w:szCs w:val="20"/>
          <w:lang w:eastAsia="zh-CN"/>
        </w:rPr>
        <w:t xml:space="preserve"> in CE mode A for non-BL UEs. And following observations and proposals are given:</w:t>
      </w:r>
    </w:p>
    <w:p w:rsidR="004050B5" w:rsidRDefault="004050B5" w:rsidP="0066113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F6AA7">
        <w:rPr>
          <w:rFonts w:hint="eastAsia"/>
          <w:b/>
          <w:i/>
          <w:sz w:val="20"/>
          <w:szCs w:val="20"/>
          <w:lang w:eastAsia="zh-CN"/>
        </w:rPr>
        <w:t>Observation 1: The SNR range of CE mode A can support dual layer DL reception.</w:t>
      </w:r>
    </w:p>
    <w:p w:rsidR="00211811" w:rsidRDefault="004050B5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9E0911">
        <w:rPr>
          <w:rFonts w:hint="eastAsia"/>
          <w:b/>
          <w:i/>
          <w:sz w:val="20"/>
          <w:szCs w:val="20"/>
          <w:lang w:eastAsia="zh-CN"/>
        </w:rPr>
        <w:t>Observation 2: Non-BL UEs should have the ability to work in CE mode A to keep</w:t>
      </w:r>
      <w:r w:rsidRPr="009E0911">
        <w:rPr>
          <w:b/>
          <w:i/>
          <w:sz w:val="20"/>
          <w:szCs w:val="20"/>
          <w:lang w:eastAsia="zh-CN"/>
        </w:rPr>
        <w:t xml:space="preserve"> low power consumption</w:t>
      </w:r>
      <w:r w:rsidRPr="009E0911">
        <w:rPr>
          <w:rFonts w:hint="eastAsia"/>
          <w:b/>
          <w:i/>
          <w:sz w:val="20"/>
          <w:szCs w:val="20"/>
          <w:lang w:eastAsia="zh-CN"/>
        </w:rPr>
        <w:t xml:space="preserve"> when the non-BL UEs </w:t>
      </w:r>
      <w:r>
        <w:rPr>
          <w:b/>
          <w:i/>
          <w:sz w:val="20"/>
          <w:szCs w:val="20"/>
          <w:lang w:eastAsia="zh-CN"/>
        </w:rPr>
        <w:t>are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9E0911">
        <w:rPr>
          <w:rFonts w:hint="eastAsia"/>
          <w:b/>
          <w:i/>
          <w:sz w:val="20"/>
          <w:szCs w:val="20"/>
          <w:lang w:eastAsia="zh-CN"/>
        </w:rPr>
        <w:t>in normal coverage.</w:t>
      </w:r>
    </w:p>
    <w:p w:rsidR="004050B5" w:rsidRDefault="004050B5" w:rsidP="00661132">
      <w:pPr>
        <w:spacing w:beforeLines="50" w:before="120" w:line="276" w:lineRule="auto"/>
        <w:rPr>
          <w:sz w:val="20"/>
          <w:szCs w:val="20"/>
          <w:lang w:eastAsia="zh-CN"/>
        </w:rPr>
      </w:pPr>
      <w:r w:rsidRPr="00BD65C4">
        <w:rPr>
          <w:rFonts w:hint="eastAsia"/>
          <w:b/>
          <w:i/>
          <w:sz w:val="20"/>
          <w:szCs w:val="20"/>
          <w:lang w:eastAsia="zh-CN"/>
        </w:rPr>
        <w:t>Observation 3: Compared with CRS based CSI feedback,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D65C4">
        <w:rPr>
          <w:rFonts w:hint="eastAsia"/>
          <w:b/>
          <w:i/>
          <w:sz w:val="20"/>
          <w:szCs w:val="20"/>
          <w:lang w:eastAsia="zh-CN"/>
        </w:rPr>
        <w:t>t</w:t>
      </w:r>
      <w:r w:rsidRPr="00BD65C4">
        <w:rPr>
          <w:b/>
          <w:i/>
          <w:sz w:val="20"/>
          <w:szCs w:val="20"/>
        </w:rPr>
        <w:t xml:space="preserve">he 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main </w:t>
      </w:r>
      <w:r w:rsidRPr="00BD65C4">
        <w:rPr>
          <w:b/>
          <w:i/>
          <w:sz w:val="20"/>
          <w:szCs w:val="20"/>
        </w:rPr>
        <w:t xml:space="preserve">performance benefit </w:t>
      </w:r>
      <w:r w:rsidRPr="00BD65C4">
        <w:rPr>
          <w:rFonts w:hint="eastAsia"/>
          <w:b/>
          <w:i/>
          <w:sz w:val="20"/>
          <w:szCs w:val="20"/>
          <w:lang w:eastAsia="zh-CN"/>
        </w:rPr>
        <w:t>of CSI-RS based CSI feedback is to support 8Tx PMI feedback.</w:t>
      </w:r>
    </w:p>
    <w:p w:rsidR="004050B5" w:rsidRPr="00BD65C4" w:rsidRDefault="004050B5" w:rsidP="0066113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D65C4">
        <w:rPr>
          <w:rFonts w:hint="eastAsia"/>
          <w:b/>
          <w:i/>
          <w:sz w:val="20"/>
          <w:szCs w:val="20"/>
          <w:lang w:eastAsia="zh-CN"/>
        </w:rPr>
        <w:t>Observation 4: In the SNR range of -5~20 dB, CSI-RS based PMI feedback can provide the obvious throughput gain.</w:t>
      </w:r>
    </w:p>
    <w:p w:rsidR="004050B5" w:rsidRPr="00BD65C4" w:rsidRDefault="004050B5" w:rsidP="00661132">
      <w:pPr>
        <w:pStyle w:val="af3"/>
        <w:numPr>
          <w:ilvl w:val="0"/>
          <w:numId w:val="15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D65C4">
        <w:rPr>
          <w:rFonts w:hint="eastAsia"/>
          <w:b/>
          <w:i/>
          <w:sz w:val="20"/>
          <w:szCs w:val="20"/>
          <w:lang w:eastAsia="zh-CN"/>
        </w:rPr>
        <w:t>The throughput ratio of CSI-RS based 8Tx PMI feedback and CRS based 4Tx PMI feedback exceeds 1.13 at -5dB.</w:t>
      </w:r>
    </w:p>
    <w:p w:rsidR="004050B5" w:rsidRPr="004050B5" w:rsidRDefault="004050B5" w:rsidP="00661132">
      <w:pPr>
        <w:pStyle w:val="af3"/>
        <w:numPr>
          <w:ilvl w:val="0"/>
          <w:numId w:val="15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D65C4">
        <w:rPr>
          <w:b/>
          <w:i/>
          <w:sz w:val="20"/>
          <w:szCs w:val="20"/>
          <w:lang w:eastAsia="zh-CN"/>
        </w:rPr>
        <w:t>SNR has an impact on the accuracy of PMI estimation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. </w:t>
      </w:r>
      <w:r>
        <w:rPr>
          <w:rFonts w:hint="eastAsia"/>
          <w:b/>
          <w:i/>
          <w:sz w:val="20"/>
          <w:szCs w:val="20"/>
          <w:lang w:eastAsia="zh-CN"/>
        </w:rPr>
        <w:t>And t</w:t>
      </w:r>
      <w:r w:rsidRPr="00BD65C4">
        <w:rPr>
          <w:b/>
          <w:i/>
          <w:sz w:val="20"/>
          <w:szCs w:val="20"/>
          <w:lang w:eastAsia="zh-CN"/>
        </w:rPr>
        <w:t xml:space="preserve">he gain of the CSI-RS based PMI feedback increases as the </w:t>
      </w:r>
      <w:r w:rsidRPr="00BD65C4">
        <w:rPr>
          <w:rFonts w:hint="eastAsia"/>
          <w:b/>
          <w:i/>
          <w:sz w:val="20"/>
          <w:szCs w:val="20"/>
          <w:lang w:eastAsia="zh-CN"/>
        </w:rPr>
        <w:t>SNR</w:t>
      </w:r>
      <w:r w:rsidRPr="00BD65C4">
        <w:rPr>
          <w:b/>
          <w:i/>
          <w:sz w:val="20"/>
          <w:szCs w:val="20"/>
          <w:lang w:eastAsia="zh-CN"/>
        </w:rPr>
        <w:t xml:space="preserve"> increases.</w:t>
      </w:r>
    </w:p>
    <w:p w:rsidR="004050B5" w:rsidRDefault="004050B5" w:rsidP="009C165D">
      <w:pPr>
        <w:spacing w:beforeLines="50" w:before="120" w:after="240" w:line="276" w:lineRule="auto"/>
        <w:rPr>
          <w:sz w:val="20"/>
          <w:szCs w:val="20"/>
          <w:lang w:eastAsia="zh-CN"/>
        </w:rPr>
      </w:pPr>
      <w:r w:rsidRPr="00BD65C4">
        <w:rPr>
          <w:rFonts w:hint="eastAsia"/>
          <w:b/>
          <w:i/>
          <w:sz w:val="20"/>
          <w:szCs w:val="20"/>
          <w:lang w:eastAsia="zh-CN"/>
        </w:rPr>
        <w:t xml:space="preserve">Observation 5: The introduction of CSI-RS </w:t>
      </w:r>
      <w:r>
        <w:rPr>
          <w:b/>
          <w:i/>
          <w:sz w:val="20"/>
          <w:szCs w:val="20"/>
          <w:lang w:eastAsia="zh-CN"/>
        </w:rPr>
        <w:t>could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D65C4">
        <w:rPr>
          <w:rFonts w:hint="eastAsia"/>
          <w:b/>
          <w:i/>
          <w:sz w:val="20"/>
          <w:szCs w:val="20"/>
          <w:lang w:eastAsia="zh-CN"/>
        </w:rPr>
        <w:t xml:space="preserve">increase CSI-RS overhead for target non-BL UEs and </w:t>
      </w:r>
      <w:r>
        <w:rPr>
          <w:b/>
          <w:i/>
          <w:sz w:val="20"/>
          <w:szCs w:val="20"/>
          <w:lang w:eastAsia="zh-CN"/>
        </w:rPr>
        <w:t xml:space="preserve">may </w:t>
      </w:r>
      <w:r w:rsidRPr="00BD65C4">
        <w:rPr>
          <w:rFonts w:hint="eastAsia"/>
          <w:b/>
          <w:i/>
          <w:sz w:val="20"/>
          <w:szCs w:val="20"/>
          <w:lang w:eastAsia="zh-CN"/>
        </w:rPr>
        <w:t>cause CSI-RS interference for victim UEs.</w:t>
      </w:r>
    </w:p>
    <w:p w:rsidR="00C61839" w:rsidRDefault="004050B5" w:rsidP="00661132">
      <w:pPr>
        <w:spacing w:beforeLines="50" w:before="120" w:line="276" w:lineRule="auto"/>
        <w:rPr>
          <w:b/>
          <w:i/>
          <w:lang w:eastAsia="zh-CN"/>
        </w:rPr>
      </w:pPr>
      <w:r w:rsidRPr="007F6AA7">
        <w:rPr>
          <w:rFonts w:hint="eastAsia"/>
          <w:b/>
          <w:i/>
          <w:sz w:val="20"/>
          <w:szCs w:val="20"/>
          <w:lang w:eastAsia="zh-CN"/>
        </w:rPr>
        <w:t xml:space="preserve">Proposal 1: Dual layer DL reception </w:t>
      </w:r>
      <w:r>
        <w:rPr>
          <w:rFonts w:hint="eastAsia"/>
          <w:b/>
          <w:i/>
          <w:sz w:val="20"/>
          <w:szCs w:val="20"/>
          <w:lang w:eastAsia="zh-CN"/>
        </w:rPr>
        <w:t>can</w:t>
      </w:r>
      <w:r w:rsidRPr="007F6AA7">
        <w:rPr>
          <w:rFonts w:hint="eastAsia"/>
          <w:b/>
          <w:i/>
          <w:sz w:val="20"/>
          <w:szCs w:val="20"/>
          <w:lang w:eastAsia="zh-CN"/>
        </w:rPr>
        <w:t xml:space="preserve"> be supported in CE mode A for non-BL UEs.</w:t>
      </w:r>
    </w:p>
    <w:p w:rsidR="004050B5" w:rsidRDefault="004050B5" w:rsidP="00661132">
      <w:pPr>
        <w:spacing w:beforeLines="50" w:before="120" w:line="276" w:lineRule="auto"/>
        <w:rPr>
          <w:b/>
          <w:i/>
          <w:lang w:eastAsia="zh-CN"/>
        </w:rPr>
      </w:pPr>
      <w:r w:rsidRPr="00BD65C4">
        <w:rPr>
          <w:rFonts w:hint="eastAsia"/>
          <w:b/>
          <w:i/>
          <w:sz w:val="20"/>
          <w:szCs w:val="20"/>
          <w:lang w:eastAsia="zh-CN"/>
        </w:rPr>
        <w:t>Proposal 2: CSI-RS based CSI feedback can be supported in CE mode A for non-BL UEs.</w:t>
      </w:r>
    </w:p>
    <w:p w:rsidR="004050B5" w:rsidRPr="0010759F" w:rsidRDefault="004050B5" w:rsidP="00661132">
      <w:pPr>
        <w:spacing w:beforeLines="50" w:before="120" w:line="276" w:lineRule="auto"/>
        <w:rPr>
          <w:b/>
          <w:i/>
          <w:lang w:eastAsia="zh-CN"/>
        </w:rPr>
      </w:pPr>
      <w:r w:rsidRPr="00BD65C4">
        <w:rPr>
          <w:rFonts w:hint="eastAsia"/>
          <w:b/>
          <w:i/>
          <w:sz w:val="20"/>
          <w:szCs w:val="20"/>
          <w:lang w:eastAsia="zh-CN"/>
        </w:rPr>
        <w:lastRenderedPageBreak/>
        <w:t>Proposal 3: The existing CSI-RS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D65C4">
        <w:rPr>
          <w:rFonts w:hint="eastAsia"/>
          <w:b/>
          <w:i/>
          <w:sz w:val="20"/>
          <w:szCs w:val="20"/>
          <w:lang w:eastAsia="zh-CN"/>
        </w:rPr>
        <w:t>density can be reused and aperiodic CSI-RS can be considered in CE mode A.</w:t>
      </w:r>
    </w:p>
    <w:p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Reference</w:t>
      </w:r>
    </w:p>
    <w:p w:rsidR="00A809FA" w:rsidRPr="007715F7" w:rsidRDefault="0001313F" w:rsidP="00661132">
      <w:pPr>
        <w:numPr>
          <w:ilvl w:val="0"/>
          <w:numId w:val="16"/>
        </w:numPr>
        <w:autoSpaceDE/>
        <w:autoSpaceDN/>
        <w:adjustRightInd/>
        <w:snapToGrid/>
        <w:spacing w:beforeLines="50" w:before="120" w:after="0" w:line="276" w:lineRule="auto"/>
        <w:jc w:val="left"/>
        <w:rPr>
          <w:sz w:val="20"/>
          <w:szCs w:val="20"/>
          <w:lang w:eastAsia="zh-CN"/>
        </w:rPr>
      </w:pPr>
      <w:r w:rsidRPr="007715F7">
        <w:rPr>
          <w:rFonts w:eastAsia="宋体"/>
          <w:sz w:val="20"/>
          <w:lang w:eastAsia="zh-CN"/>
        </w:rPr>
        <w:t>3GPP, Draft Report of 3GPP TSG RAN WG1 #95, v0.3.0</w:t>
      </w:r>
    </w:p>
    <w:sectPr w:rsidR="00A809FA" w:rsidRPr="007715F7" w:rsidSect="00C61839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1C8" w:rsidRDefault="000F31C8" w:rsidP="004332AF">
      <w:pPr>
        <w:spacing w:after="0"/>
      </w:pPr>
      <w:r>
        <w:separator/>
      </w:r>
    </w:p>
  </w:endnote>
  <w:endnote w:type="continuationSeparator" w:id="0">
    <w:p w:rsidR="000F31C8" w:rsidRDefault="000F31C8" w:rsidP="004332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1C8" w:rsidRDefault="000F31C8" w:rsidP="004332AF">
      <w:pPr>
        <w:spacing w:after="0"/>
      </w:pPr>
      <w:r>
        <w:separator/>
      </w:r>
    </w:p>
  </w:footnote>
  <w:footnote w:type="continuationSeparator" w:id="0">
    <w:p w:rsidR="000F31C8" w:rsidRDefault="000F31C8" w:rsidP="004332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223006F"/>
    <w:multiLevelType w:val="singleLevel"/>
    <w:tmpl w:val="E223006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7C30085"/>
    <w:multiLevelType w:val="hybridMultilevel"/>
    <w:tmpl w:val="495A6142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FD87E26"/>
    <w:multiLevelType w:val="hybridMultilevel"/>
    <w:tmpl w:val="AEE05C40"/>
    <w:lvl w:ilvl="0" w:tplc="6346FEA6">
      <w:start w:val="1"/>
      <w:numFmt w:val="bullet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1116" w:hanging="40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3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4" w15:restartNumberingAfterBreak="0">
    <w:nsid w:val="28DB083A"/>
    <w:multiLevelType w:val="multilevel"/>
    <w:tmpl w:val="28DB083A"/>
    <w:lvl w:ilvl="0">
      <w:start w:val="1"/>
      <w:numFmt w:val="decimal"/>
      <w:lvlText w:val="%1.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 w15:restartNumberingAfterBreak="0">
    <w:nsid w:val="30015D4A"/>
    <w:multiLevelType w:val="multilevel"/>
    <w:tmpl w:val="368C2772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D580956"/>
    <w:multiLevelType w:val="multilevel"/>
    <w:tmpl w:val="F404D3DC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B9D4696"/>
    <w:multiLevelType w:val="multilevel"/>
    <w:tmpl w:val="9C9A33C0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E784AD0"/>
    <w:multiLevelType w:val="multilevel"/>
    <w:tmpl w:val="6E784AD0"/>
    <w:lvl w:ilvl="0">
      <w:start w:val="2"/>
      <w:numFmt w:val="bullet"/>
      <w:lvlText w:val="-"/>
      <w:lvlJc w:val="left"/>
      <w:pPr>
        <w:ind w:left="1270" w:hanging="42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2" w15:restartNumberingAfterBreak="0">
    <w:nsid w:val="6E9D4A14"/>
    <w:multiLevelType w:val="multilevel"/>
    <w:tmpl w:val="6E9D4A14"/>
    <w:lvl w:ilvl="0">
      <w:start w:val="2"/>
      <w:numFmt w:val="bullet"/>
      <w:lvlText w:val="-"/>
      <w:lvlJc w:val="left"/>
      <w:pPr>
        <w:ind w:left="1260" w:hanging="42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42209A8"/>
    <w:multiLevelType w:val="hybridMultilevel"/>
    <w:tmpl w:val="5DBC7176"/>
    <w:lvl w:ilvl="0" w:tplc="6346FEA6">
      <w:start w:val="1"/>
      <w:numFmt w:val="bullet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1116" w:hanging="40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14" w15:restartNumberingAfterBreak="0">
    <w:nsid w:val="76336136"/>
    <w:multiLevelType w:val="multilevel"/>
    <w:tmpl w:val="5FF246D8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FF06ADE"/>
    <w:multiLevelType w:val="multilevel"/>
    <w:tmpl w:val="7FF06ADE"/>
    <w:lvl w:ilvl="0">
      <w:start w:val="2"/>
      <w:numFmt w:val="bullet"/>
      <w:lvlText w:val="-"/>
      <w:lvlJc w:val="left"/>
      <w:pPr>
        <w:ind w:left="1260" w:hanging="42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8"/>
  </w:num>
  <w:num w:numId="5">
    <w:abstractNumId w:val="15"/>
  </w:num>
  <w:num w:numId="6">
    <w:abstractNumId w:val="12"/>
  </w:num>
  <w:num w:numId="7">
    <w:abstractNumId w:val="11"/>
  </w:num>
  <w:num w:numId="8">
    <w:abstractNumId w:val="3"/>
  </w:num>
  <w:num w:numId="9">
    <w:abstractNumId w:val="2"/>
  </w:num>
  <w:num w:numId="10">
    <w:abstractNumId w:val="13"/>
  </w:num>
  <w:num w:numId="11">
    <w:abstractNumId w:val="5"/>
  </w:num>
  <w:num w:numId="12">
    <w:abstractNumId w:val="10"/>
  </w:num>
  <w:num w:numId="13">
    <w:abstractNumId w:val="14"/>
  </w:num>
  <w:num w:numId="14">
    <w:abstractNumId w:val="0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435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313F"/>
    <w:rsid w:val="000133E2"/>
    <w:rsid w:val="0001447A"/>
    <w:rsid w:val="00014481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6D7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704"/>
    <w:rsid w:val="000524DC"/>
    <w:rsid w:val="00052AD2"/>
    <w:rsid w:val="000530DF"/>
    <w:rsid w:val="00053226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17A4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E86"/>
    <w:rsid w:val="0008335B"/>
    <w:rsid w:val="00083379"/>
    <w:rsid w:val="00083587"/>
    <w:rsid w:val="000836E4"/>
    <w:rsid w:val="00083838"/>
    <w:rsid w:val="00083B6A"/>
    <w:rsid w:val="000841F3"/>
    <w:rsid w:val="00084876"/>
    <w:rsid w:val="00085E04"/>
    <w:rsid w:val="00085E67"/>
    <w:rsid w:val="00086433"/>
    <w:rsid w:val="00086800"/>
    <w:rsid w:val="000869F8"/>
    <w:rsid w:val="00087465"/>
    <w:rsid w:val="00087479"/>
    <w:rsid w:val="00087913"/>
    <w:rsid w:val="00090226"/>
    <w:rsid w:val="000902DC"/>
    <w:rsid w:val="00090C6D"/>
    <w:rsid w:val="000911AE"/>
    <w:rsid w:val="00091493"/>
    <w:rsid w:val="00092011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053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6DD4"/>
    <w:rsid w:val="000C7F34"/>
    <w:rsid w:val="000D00B7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1C8"/>
    <w:rsid w:val="000F3697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4FFC"/>
    <w:rsid w:val="0010505A"/>
    <w:rsid w:val="001054AB"/>
    <w:rsid w:val="001058ED"/>
    <w:rsid w:val="00105CC7"/>
    <w:rsid w:val="00106154"/>
    <w:rsid w:val="00106ED8"/>
    <w:rsid w:val="0010759F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DB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5D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B53"/>
    <w:rsid w:val="00162C70"/>
    <w:rsid w:val="00162D7A"/>
    <w:rsid w:val="00163B59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0C1"/>
    <w:rsid w:val="00190EA5"/>
    <w:rsid w:val="00191865"/>
    <w:rsid w:val="00191C91"/>
    <w:rsid w:val="00192DD9"/>
    <w:rsid w:val="00192F9A"/>
    <w:rsid w:val="00194339"/>
    <w:rsid w:val="00194848"/>
    <w:rsid w:val="001958EA"/>
    <w:rsid w:val="00195E0E"/>
    <w:rsid w:val="001A092D"/>
    <w:rsid w:val="001A0F53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122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8AF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E7D9B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5E3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1811"/>
    <w:rsid w:val="00212CB6"/>
    <w:rsid w:val="00212E37"/>
    <w:rsid w:val="002140FF"/>
    <w:rsid w:val="00215ABD"/>
    <w:rsid w:val="00215B6E"/>
    <w:rsid w:val="00217ACD"/>
    <w:rsid w:val="002202DB"/>
    <w:rsid w:val="00220894"/>
    <w:rsid w:val="00222107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477"/>
    <w:rsid w:val="0024084D"/>
    <w:rsid w:val="00240E54"/>
    <w:rsid w:val="00244F30"/>
    <w:rsid w:val="002451C5"/>
    <w:rsid w:val="0024553E"/>
    <w:rsid w:val="00245826"/>
    <w:rsid w:val="00245F1F"/>
    <w:rsid w:val="0024663B"/>
    <w:rsid w:val="002470D0"/>
    <w:rsid w:val="00247103"/>
    <w:rsid w:val="00250067"/>
    <w:rsid w:val="00250E04"/>
    <w:rsid w:val="0025100B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D55"/>
    <w:rsid w:val="00270728"/>
    <w:rsid w:val="002708F4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AE7"/>
    <w:rsid w:val="00286E8D"/>
    <w:rsid w:val="00287243"/>
    <w:rsid w:val="00287684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2DB7"/>
    <w:rsid w:val="002A34D7"/>
    <w:rsid w:val="002A368A"/>
    <w:rsid w:val="002A3848"/>
    <w:rsid w:val="002A3FC0"/>
    <w:rsid w:val="002A4065"/>
    <w:rsid w:val="002A59F0"/>
    <w:rsid w:val="002A638F"/>
    <w:rsid w:val="002A6432"/>
    <w:rsid w:val="002A6795"/>
    <w:rsid w:val="002A6F25"/>
    <w:rsid w:val="002A6FD3"/>
    <w:rsid w:val="002B0A7D"/>
    <w:rsid w:val="002B0D1D"/>
    <w:rsid w:val="002B1A69"/>
    <w:rsid w:val="002B2059"/>
    <w:rsid w:val="002B2723"/>
    <w:rsid w:val="002B303A"/>
    <w:rsid w:val="002B401D"/>
    <w:rsid w:val="002B4731"/>
    <w:rsid w:val="002B4F4A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CF8"/>
    <w:rsid w:val="002C5AFA"/>
    <w:rsid w:val="002C780C"/>
    <w:rsid w:val="002D0439"/>
    <w:rsid w:val="002D11B7"/>
    <w:rsid w:val="002D1D09"/>
    <w:rsid w:val="002D1F4F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21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577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86CFE"/>
    <w:rsid w:val="00390017"/>
    <w:rsid w:val="003901A3"/>
    <w:rsid w:val="0039072F"/>
    <w:rsid w:val="003940CE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B5B"/>
    <w:rsid w:val="003B0E79"/>
    <w:rsid w:val="003B1F9A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BF2"/>
    <w:rsid w:val="003B7D7E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8FB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0B5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7E4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3641"/>
    <w:rsid w:val="00423F72"/>
    <w:rsid w:val="004245CE"/>
    <w:rsid w:val="004247E7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72F"/>
    <w:rsid w:val="004329D4"/>
    <w:rsid w:val="004330F4"/>
    <w:rsid w:val="004332A5"/>
    <w:rsid w:val="004332AF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200A"/>
    <w:rsid w:val="00444BAE"/>
    <w:rsid w:val="004450A3"/>
    <w:rsid w:val="004456C0"/>
    <w:rsid w:val="004460B9"/>
    <w:rsid w:val="004461D9"/>
    <w:rsid w:val="00446491"/>
    <w:rsid w:val="004469FC"/>
    <w:rsid w:val="00446AC6"/>
    <w:rsid w:val="004474DF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4ADD"/>
    <w:rsid w:val="004651A0"/>
    <w:rsid w:val="0046526C"/>
    <w:rsid w:val="00466532"/>
    <w:rsid w:val="00467488"/>
    <w:rsid w:val="00467F25"/>
    <w:rsid w:val="00470003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10B8"/>
    <w:rsid w:val="004922F7"/>
    <w:rsid w:val="00493D68"/>
    <w:rsid w:val="00494242"/>
    <w:rsid w:val="00494E8E"/>
    <w:rsid w:val="004955BC"/>
    <w:rsid w:val="00495BBE"/>
    <w:rsid w:val="00495D63"/>
    <w:rsid w:val="0049648F"/>
    <w:rsid w:val="004965E9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6A8"/>
    <w:rsid w:val="004A4715"/>
    <w:rsid w:val="004A5046"/>
    <w:rsid w:val="004A565E"/>
    <w:rsid w:val="004A5DF3"/>
    <w:rsid w:val="004A6134"/>
    <w:rsid w:val="004A65E5"/>
    <w:rsid w:val="004A6D1E"/>
    <w:rsid w:val="004A7092"/>
    <w:rsid w:val="004B0869"/>
    <w:rsid w:val="004B3B0F"/>
    <w:rsid w:val="004B49E6"/>
    <w:rsid w:val="004B4D69"/>
    <w:rsid w:val="004C01A8"/>
    <w:rsid w:val="004C0E92"/>
    <w:rsid w:val="004C1643"/>
    <w:rsid w:val="004C1840"/>
    <w:rsid w:val="004C24C9"/>
    <w:rsid w:val="004C31B6"/>
    <w:rsid w:val="004C5319"/>
    <w:rsid w:val="004C621F"/>
    <w:rsid w:val="004C6368"/>
    <w:rsid w:val="004C64E7"/>
    <w:rsid w:val="004C74E6"/>
    <w:rsid w:val="004C7948"/>
    <w:rsid w:val="004C7980"/>
    <w:rsid w:val="004C7BB8"/>
    <w:rsid w:val="004C7C60"/>
    <w:rsid w:val="004D0DFE"/>
    <w:rsid w:val="004D130F"/>
    <w:rsid w:val="004D1D91"/>
    <w:rsid w:val="004D22C3"/>
    <w:rsid w:val="004D2D1D"/>
    <w:rsid w:val="004D40E4"/>
    <w:rsid w:val="004D6CDF"/>
    <w:rsid w:val="004D6F4D"/>
    <w:rsid w:val="004D6F95"/>
    <w:rsid w:val="004D72FE"/>
    <w:rsid w:val="004D7E91"/>
    <w:rsid w:val="004E003A"/>
    <w:rsid w:val="004E0768"/>
    <w:rsid w:val="004E1A31"/>
    <w:rsid w:val="004E2506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35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06A3B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041"/>
    <w:rsid w:val="005255BF"/>
    <w:rsid w:val="005257DE"/>
    <w:rsid w:val="00526688"/>
    <w:rsid w:val="00526B42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45"/>
    <w:rsid w:val="0054148B"/>
    <w:rsid w:val="00542AC3"/>
    <w:rsid w:val="0054343A"/>
    <w:rsid w:val="00543974"/>
    <w:rsid w:val="00543EBF"/>
    <w:rsid w:val="00544379"/>
    <w:rsid w:val="00544ABA"/>
    <w:rsid w:val="0054593A"/>
    <w:rsid w:val="00545CEC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675F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8BA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739"/>
    <w:rsid w:val="00591C7D"/>
    <w:rsid w:val="00592B03"/>
    <w:rsid w:val="00593AB9"/>
    <w:rsid w:val="00593EE1"/>
    <w:rsid w:val="0059454C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AC4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2225"/>
    <w:rsid w:val="005B2799"/>
    <w:rsid w:val="005B2B77"/>
    <w:rsid w:val="005B3AB8"/>
    <w:rsid w:val="005B3D4A"/>
    <w:rsid w:val="005B4439"/>
    <w:rsid w:val="005B4D87"/>
    <w:rsid w:val="005B595F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919"/>
    <w:rsid w:val="005D2BDE"/>
    <w:rsid w:val="005D341D"/>
    <w:rsid w:val="005D3D76"/>
    <w:rsid w:val="005D4578"/>
    <w:rsid w:val="005D47B1"/>
    <w:rsid w:val="005D489F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E7859"/>
    <w:rsid w:val="005F0375"/>
    <w:rsid w:val="005F0A43"/>
    <w:rsid w:val="005F1074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5783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3FD1"/>
    <w:rsid w:val="006244C9"/>
    <w:rsid w:val="006245F6"/>
    <w:rsid w:val="0062475D"/>
    <w:rsid w:val="0062495F"/>
    <w:rsid w:val="00626004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CF"/>
    <w:rsid w:val="00634DFB"/>
    <w:rsid w:val="00635035"/>
    <w:rsid w:val="0063580D"/>
    <w:rsid w:val="00635CAE"/>
    <w:rsid w:val="00636416"/>
    <w:rsid w:val="0063699C"/>
    <w:rsid w:val="00637240"/>
    <w:rsid w:val="00637D0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993"/>
    <w:rsid w:val="00655B63"/>
    <w:rsid w:val="006571F6"/>
    <w:rsid w:val="006574F7"/>
    <w:rsid w:val="00661049"/>
    <w:rsid w:val="00661132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06B"/>
    <w:rsid w:val="006716DA"/>
    <w:rsid w:val="006728ED"/>
    <w:rsid w:val="00672C96"/>
    <w:rsid w:val="00672FCE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5EE"/>
    <w:rsid w:val="0068436C"/>
    <w:rsid w:val="0068545E"/>
    <w:rsid w:val="00685FD4"/>
    <w:rsid w:val="00686612"/>
    <w:rsid w:val="0068661E"/>
    <w:rsid w:val="0068780C"/>
    <w:rsid w:val="00690866"/>
    <w:rsid w:val="00690A49"/>
    <w:rsid w:val="00690BB6"/>
    <w:rsid w:val="00691B30"/>
    <w:rsid w:val="00693E1F"/>
    <w:rsid w:val="00693ECB"/>
    <w:rsid w:val="00694797"/>
    <w:rsid w:val="00695887"/>
    <w:rsid w:val="00695ACF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5D4D"/>
    <w:rsid w:val="006A6081"/>
    <w:rsid w:val="006A6E17"/>
    <w:rsid w:val="006B0411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35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6D5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6F7E8F"/>
    <w:rsid w:val="006F7F57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0FA"/>
    <w:rsid w:val="00725439"/>
    <w:rsid w:val="00725AC8"/>
    <w:rsid w:val="00725AFA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978"/>
    <w:rsid w:val="00734CD3"/>
    <w:rsid w:val="00734EBE"/>
    <w:rsid w:val="00736DD8"/>
    <w:rsid w:val="00737586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AB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06CC"/>
    <w:rsid w:val="00771124"/>
    <w:rsid w:val="007715F7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F76"/>
    <w:rsid w:val="00776AEA"/>
    <w:rsid w:val="00777BA0"/>
    <w:rsid w:val="0078016B"/>
    <w:rsid w:val="007803BD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0499"/>
    <w:rsid w:val="007B1108"/>
    <w:rsid w:val="007B1494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1314"/>
    <w:rsid w:val="007C19AD"/>
    <w:rsid w:val="007C1A17"/>
    <w:rsid w:val="007C22BD"/>
    <w:rsid w:val="007C2938"/>
    <w:rsid w:val="007C3598"/>
    <w:rsid w:val="007C3FA8"/>
    <w:rsid w:val="007C42B4"/>
    <w:rsid w:val="007C526F"/>
    <w:rsid w:val="007C52B2"/>
    <w:rsid w:val="007C5373"/>
    <w:rsid w:val="007C53C2"/>
    <w:rsid w:val="007C66D1"/>
    <w:rsid w:val="007C68DA"/>
    <w:rsid w:val="007D1512"/>
    <w:rsid w:val="007D229A"/>
    <w:rsid w:val="007D2F44"/>
    <w:rsid w:val="007D2F4D"/>
    <w:rsid w:val="007D3EC7"/>
    <w:rsid w:val="007D4178"/>
    <w:rsid w:val="007D4A1F"/>
    <w:rsid w:val="007D4D33"/>
    <w:rsid w:val="007D5738"/>
    <w:rsid w:val="007D57F0"/>
    <w:rsid w:val="007D5E1D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6AA7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078F3"/>
    <w:rsid w:val="00807AC2"/>
    <w:rsid w:val="008101FD"/>
    <w:rsid w:val="00810D8D"/>
    <w:rsid w:val="00811835"/>
    <w:rsid w:val="0081581D"/>
    <w:rsid w:val="00815CA8"/>
    <w:rsid w:val="008172BE"/>
    <w:rsid w:val="00817B71"/>
    <w:rsid w:val="00820244"/>
    <w:rsid w:val="008218EA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A90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2C4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39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0EE"/>
    <w:rsid w:val="0089176E"/>
    <w:rsid w:val="008917E0"/>
    <w:rsid w:val="00892365"/>
    <w:rsid w:val="008927C5"/>
    <w:rsid w:val="00892BE5"/>
    <w:rsid w:val="0089387C"/>
    <w:rsid w:val="0089444E"/>
    <w:rsid w:val="008949DF"/>
    <w:rsid w:val="008951DB"/>
    <w:rsid w:val="0089619D"/>
    <w:rsid w:val="00896C81"/>
    <w:rsid w:val="00896D83"/>
    <w:rsid w:val="0089733A"/>
    <w:rsid w:val="008A054B"/>
    <w:rsid w:val="008A062B"/>
    <w:rsid w:val="008A0AB2"/>
    <w:rsid w:val="008A0CFC"/>
    <w:rsid w:val="008A12FE"/>
    <w:rsid w:val="008A1D20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B01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C22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180D"/>
    <w:rsid w:val="0092250D"/>
    <w:rsid w:val="009232C9"/>
    <w:rsid w:val="00923608"/>
    <w:rsid w:val="009238E5"/>
    <w:rsid w:val="00923F12"/>
    <w:rsid w:val="0092461E"/>
    <w:rsid w:val="00924E63"/>
    <w:rsid w:val="00924FF8"/>
    <w:rsid w:val="009251F6"/>
    <w:rsid w:val="009255A8"/>
    <w:rsid w:val="00925BA8"/>
    <w:rsid w:val="00926DA7"/>
    <w:rsid w:val="00926FB2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36F41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05D"/>
    <w:rsid w:val="00975EB9"/>
    <w:rsid w:val="009761F0"/>
    <w:rsid w:val="009776E3"/>
    <w:rsid w:val="00977BA7"/>
    <w:rsid w:val="0098194F"/>
    <w:rsid w:val="00981C5A"/>
    <w:rsid w:val="00981DD3"/>
    <w:rsid w:val="009826C8"/>
    <w:rsid w:val="009836E4"/>
    <w:rsid w:val="0098412F"/>
    <w:rsid w:val="0098441E"/>
    <w:rsid w:val="00984E0D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2EAE"/>
    <w:rsid w:val="0099359F"/>
    <w:rsid w:val="00993909"/>
    <w:rsid w:val="00994871"/>
    <w:rsid w:val="009949C3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1C91"/>
    <w:rsid w:val="009A2DF9"/>
    <w:rsid w:val="009A3410"/>
    <w:rsid w:val="009A3A86"/>
    <w:rsid w:val="009A4869"/>
    <w:rsid w:val="009A68E5"/>
    <w:rsid w:val="009A6A6B"/>
    <w:rsid w:val="009B06D2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165D"/>
    <w:rsid w:val="009C2685"/>
    <w:rsid w:val="009C3295"/>
    <w:rsid w:val="009C3565"/>
    <w:rsid w:val="009C3806"/>
    <w:rsid w:val="009C39BC"/>
    <w:rsid w:val="009C48AF"/>
    <w:rsid w:val="009C4BC2"/>
    <w:rsid w:val="009C4BD1"/>
    <w:rsid w:val="009C4D22"/>
    <w:rsid w:val="009C5734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201"/>
    <w:rsid w:val="009D7825"/>
    <w:rsid w:val="009E058F"/>
    <w:rsid w:val="009E07DB"/>
    <w:rsid w:val="009E0841"/>
    <w:rsid w:val="009E091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B3"/>
    <w:rsid w:val="009F59F8"/>
    <w:rsid w:val="00A005B0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5B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5C58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55C7"/>
    <w:rsid w:val="00A3611D"/>
    <w:rsid w:val="00A36339"/>
    <w:rsid w:val="00A366E4"/>
    <w:rsid w:val="00A36DA4"/>
    <w:rsid w:val="00A400C8"/>
    <w:rsid w:val="00A40B9A"/>
    <w:rsid w:val="00A41163"/>
    <w:rsid w:val="00A41D6F"/>
    <w:rsid w:val="00A42121"/>
    <w:rsid w:val="00A4376F"/>
    <w:rsid w:val="00A43CE8"/>
    <w:rsid w:val="00A45250"/>
    <w:rsid w:val="00A4549F"/>
    <w:rsid w:val="00A45B9B"/>
    <w:rsid w:val="00A462FE"/>
    <w:rsid w:val="00A47342"/>
    <w:rsid w:val="00A501C9"/>
    <w:rsid w:val="00A50506"/>
    <w:rsid w:val="00A507ED"/>
    <w:rsid w:val="00A51496"/>
    <w:rsid w:val="00A516B6"/>
    <w:rsid w:val="00A52F42"/>
    <w:rsid w:val="00A53E8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9FA"/>
    <w:rsid w:val="00A81067"/>
    <w:rsid w:val="00A82655"/>
    <w:rsid w:val="00A82D5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6EC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4531"/>
    <w:rsid w:val="00AA51F5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68C0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597"/>
    <w:rsid w:val="00AE67B3"/>
    <w:rsid w:val="00AE7864"/>
    <w:rsid w:val="00AE7949"/>
    <w:rsid w:val="00AF0C1B"/>
    <w:rsid w:val="00AF2005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9AB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6DC9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3F18"/>
    <w:rsid w:val="00B64434"/>
    <w:rsid w:val="00B64C34"/>
    <w:rsid w:val="00B64F54"/>
    <w:rsid w:val="00B661CC"/>
    <w:rsid w:val="00B711CE"/>
    <w:rsid w:val="00B7131C"/>
    <w:rsid w:val="00B71674"/>
    <w:rsid w:val="00B71DC8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149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D65"/>
    <w:rsid w:val="00BA2FEF"/>
    <w:rsid w:val="00BA4141"/>
    <w:rsid w:val="00BA64AB"/>
    <w:rsid w:val="00BA7ADB"/>
    <w:rsid w:val="00BB1548"/>
    <w:rsid w:val="00BB1CE7"/>
    <w:rsid w:val="00BB2FD3"/>
    <w:rsid w:val="00BB2FDF"/>
    <w:rsid w:val="00BB2FFF"/>
    <w:rsid w:val="00BB300A"/>
    <w:rsid w:val="00BB3263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65C4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FC4"/>
    <w:rsid w:val="00BE62B0"/>
    <w:rsid w:val="00BE6EE2"/>
    <w:rsid w:val="00BE7C4D"/>
    <w:rsid w:val="00BE7F6A"/>
    <w:rsid w:val="00BF0274"/>
    <w:rsid w:val="00BF057A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6DF"/>
    <w:rsid w:val="00BF5936"/>
    <w:rsid w:val="00BF6ECB"/>
    <w:rsid w:val="00BF73F2"/>
    <w:rsid w:val="00C007F0"/>
    <w:rsid w:val="00C01671"/>
    <w:rsid w:val="00C02419"/>
    <w:rsid w:val="00C02766"/>
    <w:rsid w:val="00C03EE8"/>
    <w:rsid w:val="00C04563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47C7F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4F7"/>
    <w:rsid w:val="00C55B38"/>
    <w:rsid w:val="00C55F63"/>
    <w:rsid w:val="00C563F5"/>
    <w:rsid w:val="00C56C18"/>
    <w:rsid w:val="00C56EF4"/>
    <w:rsid w:val="00C570F7"/>
    <w:rsid w:val="00C576EF"/>
    <w:rsid w:val="00C61839"/>
    <w:rsid w:val="00C62CD5"/>
    <w:rsid w:val="00C636E6"/>
    <w:rsid w:val="00C63902"/>
    <w:rsid w:val="00C639D6"/>
    <w:rsid w:val="00C63F8E"/>
    <w:rsid w:val="00C647FB"/>
    <w:rsid w:val="00C654E0"/>
    <w:rsid w:val="00C65693"/>
    <w:rsid w:val="00C658A1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9CA"/>
    <w:rsid w:val="00C82A79"/>
    <w:rsid w:val="00C82EEF"/>
    <w:rsid w:val="00C832DC"/>
    <w:rsid w:val="00C8377F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872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104"/>
    <w:rsid w:val="00CD1C0B"/>
    <w:rsid w:val="00CD239A"/>
    <w:rsid w:val="00CD2764"/>
    <w:rsid w:val="00CD4E9A"/>
    <w:rsid w:val="00CD520E"/>
    <w:rsid w:val="00CD5512"/>
    <w:rsid w:val="00CD6E3D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5263"/>
    <w:rsid w:val="00CF5852"/>
    <w:rsid w:val="00CF60B5"/>
    <w:rsid w:val="00CF6179"/>
    <w:rsid w:val="00CF6B58"/>
    <w:rsid w:val="00CF7D3D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0F9E"/>
    <w:rsid w:val="00D211AE"/>
    <w:rsid w:val="00D21450"/>
    <w:rsid w:val="00D2162C"/>
    <w:rsid w:val="00D21A3C"/>
    <w:rsid w:val="00D233F1"/>
    <w:rsid w:val="00D24D19"/>
    <w:rsid w:val="00D25167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4A9A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3A"/>
    <w:rsid w:val="00D73EBB"/>
    <w:rsid w:val="00D747A2"/>
    <w:rsid w:val="00D747AF"/>
    <w:rsid w:val="00D751FB"/>
    <w:rsid w:val="00D752A8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6E59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C6D"/>
    <w:rsid w:val="00DA2ED7"/>
    <w:rsid w:val="00DA3E29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72"/>
    <w:rsid w:val="00DC5B81"/>
    <w:rsid w:val="00DC60A2"/>
    <w:rsid w:val="00DC6600"/>
    <w:rsid w:val="00DC67BD"/>
    <w:rsid w:val="00DC6924"/>
    <w:rsid w:val="00DC71F2"/>
    <w:rsid w:val="00DC7EF4"/>
    <w:rsid w:val="00DD1E0A"/>
    <w:rsid w:val="00DD2025"/>
    <w:rsid w:val="00DD22EA"/>
    <w:rsid w:val="00DD23A0"/>
    <w:rsid w:val="00DD3BB9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4935"/>
    <w:rsid w:val="00DE52E3"/>
    <w:rsid w:val="00DE6094"/>
    <w:rsid w:val="00DE7C00"/>
    <w:rsid w:val="00DF03E9"/>
    <w:rsid w:val="00DF03ED"/>
    <w:rsid w:val="00DF04EE"/>
    <w:rsid w:val="00DF06C1"/>
    <w:rsid w:val="00DF0BF4"/>
    <w:rsid w:val="00DF179D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0605"/>
    <w:rsid w:val="00E111A3"/>
    <w:rsid w:val="00E1124B"/>
    <w:rsid w:val="00E11D7C"/>
    <w:rsid w:val="00E120A4"/>
    <w:rsid w:val="00E12367"/>
    <w:rsid w:val="00E124DC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A27"/>
    <w:rsid w:val="00E24AC4"/>
    <w:rsid w:val="00E25F89"/>
    <w:rsid w:val="00E2713A"/>
    <w:rsid w:val="00E27D47"/>
    <w:rsid w:val="00E3094F"/>
    <w:rsid w:val="00E30ED8"/>
    <w:rsid w:val="00E327CB"/>
    <w:rsid w:val="00E32D62"/>
    <w:rsid w:val="00E32D99"/>
    <w:rsid w:val="00E32EAE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1CF5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78F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7E9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7F"/>
    <w:rsid w:val="00E75EBA"/>
    <w:rsid w:val="00E763B4"/>
    <w:rsid w:val="00E77769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2A7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DA2"/>
    <w:rsid w:val="00EC4F3B"/>
    <w:rsid w:val="00EC5315"/>
    <w:rsid w:val="00EC56E0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24A4"/>
    <w:rsid w:val="00EE3C42"/>
    <w:rsid w:val="00EE3D4F"/>
    <w:rsid w:val="00EE534D"/>
    <w:rsid w:val="00EE5560"/>
    <w:rsid w:val="00EE5910"/>
    <w:rsid w:val="00EE5CDC"/>
    <w:rsid w:val="00EE68B3"/>
    <w:rsid w:val="00EE6C0D"/>
    <w:rsid w:val="00EE6D9F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4E8F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20E6"/>
    <w:rsid w:val="00F133A1"/>
    <w:rsid w:val="00F13A59"/>
    <w:rsid w:val="00F13ECD"/>
    <w:rsid w:val="00F14441"/>
    <w:rsid w:val="00F14B86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E42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4226"/>
    <w:rsid w:val="00F54266"/>
    <w:rsid w:val="00F55043"/>
    <w:rsid w:val="00F551A5"/>
    <w:rsid w:val="00F55210"/>
    <w:rsid w:val="00F55B07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9E1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614"/>
    <w:rsid w:val="00F818AE"/>
    <w:rsid w:val="00F8199A"/>
    <w:rsid w:val="00F81A5C"/>
    <w:rsid w:val="00F81B40"/>
    <w:rsid w:val="00F820C4"/>
    <w:rsid w:val="00F820E2"/>
    <w:rsid w:val="00F831E2"/>
    <w:rsid w:val="00F83829"/>
    <w:rsid w:val="00F83ADA"/>
    <w:rsid w:val="00F84069"/>
    <w:rsid w:val="00F843D7"/>
    <w:rsid w:val="00F8441F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35F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1889"/>
    <w:rsid w:val="00FD1A23"/>
    <w:rsid w:val="00FD1A97"/>
    <w:rsid w:val="00FD1D68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D29"/>
    <w:rsid w:val="00FE4E82"/>
    <w:rsid w:val="00FE4F29"/>
    <w:rsid w:val="00FE61B7"/>
    <w:rsid w:val="00FE67CF"/>
    <w:rsid w:val="00FE6D20"/>
    <w:rsid w:val="00FE6DD7"/>
    <w:rsid w:val="00FE6FB9"/>
    <w:rsid w:val="00FE7549"/>
    <w:rsid w:val="00FE7BCC"/>
    <w:rsid w:val="00FE7E9A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  <w:rsid w:val="4F7D1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2BBCE5-5B6F-41E6-BDD4-256C752E3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83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Theme="minorEastAsia" w:hAnsi="Times New Roman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6183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C61839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C61839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C61839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C61839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6183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6183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6183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6183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rsid w:val="00C61839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sid w:val="00C61839"/>
    <w:rPr>
      <w:b/>
      <w:bCs/>
    </w:rPr>
  </w:style>
  <w:style w:type="paragraph" w:styleId="a4">
    <w:name w:val="annotation text"/>
    <w:basedOn w:val="a"/>
    <w:link w:val="Char0"/>
    <w:qFormat/>
    <w:rsid w:val="00C61839"/>
    <w:rPr>
      <w:sz w:val="20"/>
      <w:szCs w:val="20"/>
    </w:rPr>
  </w:style>
  <w:style w:type="paragraph" w:styleId="a5">
    <w:name w:val="caption"/>
    <w:basedOn w:val="a"/>
    <w:next w:val="a"/>
    <w:link w:val="Char1"/>
    <w:qFormat/>
    <w:rsid w:val="00C61839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C618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61839"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sid w:val="00C61839"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sid w:val="00C61839"/>
    <w:rPr>
      <w:sz w:val="20"/>
      <w:szCs w:val="20"/>
    </w:rPr>
  </w:style>
  <w:style w:type="paragraph" w:styleId="20">
    <w:name w:val="List 2"/>
    <w:basedOn w:val="a"/>
    <w:semiHidden/>
    <w:unhideWhenUsed/>
    <w:qFormat/>
    <w:rsid w:val="00C61839"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rsid w:val="00C61839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rsid w:val="00C61839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rsid w:val="00C61839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rsid w:val="00C61839"/>
    <w:rPr>
      <w:sz w:val="20"/>
      <w:szCs w:val="20"/>
    </w:rPr>
  </w:style>
  <w:style w:type="paragraph" w:styleId="21">
    <w:name w:val="Body Text 2"/>
    <w:basedOn w:val="a"/>
    <w:qFormat/>
    <w:rsid w:val="00C61839"/>
    <w:pPr>
      <w:spacing w:after="0"/>
      <w:jc w:val="left"/>
    </w:pPr>
    <w:rPr>
      <w:szCs w:val="20"/>
    </w:rPr>
  </w:style>
  <w:style w:type="character" w:styleId="ae">
    <w:name w:val="FollowedHyperlink"/>
    <w:qFormat/>
    <w:rsid w:val="00C61839"/>
    <w:rPr>
      <w:color w:val="800080"/>
      <w:kern w:val="2"/>
      <w:u w:val="single"/>
      <w:lang w:val="en-GB" w:eastAsia="zh-CN" w:bidi="ar-SA"/>
    </w:rPr>
  </w:style>
  <w:style w:type="character" w:styleId="af">
    <w:name w:val="Hyperlink"/>
    <w:rsid w:val="00C61839"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sid w:val="00C61839"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sid w:val="00C61839"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rsid w:val="00C618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  <w:rsid w:val="00C61839"/>
  </w:style>
  <w:style w:type="character" w:customStyle="1" w:styleId="Char1">
    <w:name w:val="题注 Char"/>
    <w:link w:val="a5"/>
    <w:qFormat/>
    <w:rsid w:val="00C61839"/>
    <w:rPr>
      <w:b/>
      <w:bCs/>
      <w:lang w:eastAsia="en-US"/>
    </w:rPr>
  </w:style>
  <w:style w:type="paragraph" w:customStyle="1" w:styleId="References">
    <w:name w:val="References"/>
    <w:basedOn w:val="a"/>
    <w:qFormat/>
    <w:rsid w:val="00C61839"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C6183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Figure">
    <w:name w:val="Figure"/>
    <w:basedOn w:val="a"/>
    <w:qFormat/>
    <w:rsid w:val="00C61839"/>
    <w:pPr>
      <w:keepNext/>
      <w:jc w:val="center"/>
    </w:pPr>
  </w:style>
  <w:style w:type="paragraph" w:customStyle="1" w:styleId="Eqn">
    <w:name w:val="Eqn"/>
    <w:basedOn w:val="a"/>
    <w:qFormat/>
    <w:rsid w:val="00C6183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C61839"/>
    <w:pPr>
      <w:spacing w:before="20" w:after="20"/>
      <w:jc w:val="left"/>
    </w:pPr>
  </w:style>
  <w:style w:type="character" w:customStyle="1" w:styleId="Char5">
    <w:name w:val="页眉 Char"/>
    <w:link w:val="ac"/>
    <w:rsid w:val="00C61839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sid w:val="00C61839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C61839"/>
    <w:pPr>
      <w:jc w:val="center"/>
    </w:pPr>
    <w:rPr>
      <w:b/>
    </w:rPr>
  </w:style>
  <w:style w:type="character" w:customStyle="1" w:styleId="Char0">
    <w:name w:val="批注文字 Char"/>
    <w:basedOn w:val="a0"/>
    <w:link w:val="a4"/>
    <w:rsid w:val="00C61839"/>
  </w:style>
  <w:style w:type="character" w:customStyle="1" w:styleId="Char">
    <w:name w:val="批注主题 Char"/>
    <w:link w:val="a3"/>
    <w:qFormat/>
    <w:rsid w:val="00C61839"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rsid w:val="00C61839"/>
    <w:pPr>
      <w:ind w:firstLineChars="200" w:firstLine="420"/>
    </w:pPr>
  </w:style>
  <w:style w:type="paragraph" w:customStyle="1" w:styleId="B1">
    <w:name w:val="B1"/>
    <w:basedOn w:val="a7"/>
    <w:link w:val="B1Char1"/>
    <w:rsid w:val="00C61839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C61839"/>
    <w:rPr>
      <w:rFonts w:eastAsia="Times New Roman"/>
    </w:rPr>
  </w:style>
  <w:style w:type="paragraph" w:customStyle="1" w:styleId="B2">
    <w:name w:val="B2"/>
    <w:basedOn w:val="20"/>
    <w:link w:val="B2Char"/>
    <w:rsid w:val="00C61839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sid w:val="00C61839"/>
    <w:rPr>
      <w:b/>
    </w:rPr>
  </w:style>
  <w:style w:type="paragraph" w:customStyle="1" w:styleId="TAC">
    <w:name w:val="TAC"/>
    <w:basedOn w:val="a"/>
    <w:link w:val="TACChar"/>
    <w:rsid w:val="00C61839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61839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6183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C61839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1839"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rsid w:val="00C61839"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sid w:val="00C61839"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Reference">
    <w:name w:val="Reference"/>
    <w:basedOn w:val="a"/>
    <w:qFormat/>
    <w:rsid w:val="00C61839"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C6183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sid w:val="00C61839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C61839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C61839"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sid w:val="00C61839"/>
    <w:rPr>
      <w:color w:val="808080"/>
    </w:rPr>
  </w:style>
  <w:style w:type="paragraph" w:customStyle="1" w:styleId="B3">
    <w:name w:val="B3"/>
    <w:basedOn w:val="30"/>
    <w:qFormat/>
    <w:rsid w:val="00C61839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rsid w:val="00C61839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2Char">
    <w:name w:val="B2 Char"/>
    <w:link w:val="B2"/>
    <w:qFormat/>
    <w:rsid w:val="00C61839"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sid w:val="00C61839"/>
    <w:rPr>
      <w:sz w:val="22"/>
      <w:szCs w:val="22"/>
      <w:lang w:eastAsia="en-US"/>
    </w:rPr>
  </w:style>
  <w:style w:type="character" w:customStyle="1" w:styleId="B1Char">
    <w:name w:val="B1 Char"/>
    <w:qFormat/>
    <w:rsid w:val="00C61839"/>
    <w:rPr>
      <w:rFonts w:eastAsia="MS Mincho"/>
      <w:lang w:val="en-GB" w:eastAsia="en-US" w:bidi="ar-SA"/>
    </w:rPr>
  </w:style>
  <w:style w:type="paragraph" w:customStyle="1" w:styleId="Proposalsub">
    <w:name w:val="Proposal_sub"/>
    <w:basedOn w:val="a"/>
    <w:link w:val="ProposalsubChar"/>
    <w:qFormat/>
    <w:rsid w:val="000717A4"/>
    <w:pPr>
      <w:numPr>
        <w:numId w:val="8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0717A4"/>
    <w:pPr>
      <w:numPr>
        <w:ilvl w:val="1"/>
        <w:numId w:val="8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0717A4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0717A4"/>
    <w:rPr>
      <w:rFonts w:ascii="Times New Roman" w:eastAsia="Malgun Gothic" w:hAnsi="Times New Roman"/>
      <w:i/>
      <w:kern w:val="2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9B0729-2256-47CE-A2AC-12E55A5DB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2231</TotalTime>
  <Pages>5</Pages>
  <Words>1398</Words>
  <Characters>7973</Characters>
  <Application>Microsoft Office Word</Application>
  <DocSecurity>0</DocSecurity>
  <Lines>66</Lines>
  <Paragraphs>18</Paragraphs>
  <ScaleCrop>false</ScaleCrop>
  <Company>ZTE</Company>
  <LinksUpToDate>false</LinksUpToDate>
  <CharactersWithSpaces>9353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方惠英00017566</cp:lastModifiedBy>
  <cp:revision>22</cp:revision>
  <cp:lastPrinted>2007-06-18T09:08:00Z</cp:lastPrinted>
  <dcterms:created xsi:type="dcterms:W3CDTF">2019-02-08T12:30:00Z</dcterms:created>
  <dcterms:modified xsi:type="dcterms:W3CDTF">2019-02-15T07:28:00Z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2052-10.8.2.6613</vt:lpwstr>
  </property>
</Properties>
</file>